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3DD7" w:rsidR="00A82499" w:rsidP="00A82499" w:rsidRDefault="00A82499" w14:paraId="c52fb17" w14:textId="c52fb17">
      <w:pPr>
        <w15:collapsed w:val="false"/>
        <w:rPr>
          <w:rFonts w:ascii="Arial" w:hAnsi="Arial" w:cs="Arial"/>
        </w:rPr>
      </w:pPr>
      <w:bookmarkStart w:name="_GoBack" w:id="0"/>
      <w:bookmarkEnd w:id="0"/>
      <w:r w:rsidRPr="00213DD7">
        <w:rPr>
          <w:rFonts w:ascii="Arial" w:hAnsi="Arial" w:cs="Arial"/>
        </w:rPr>
        <w:t>REPUBLIKA HRVATSKA</w:t>
      </w:r>
    </w:p>
    <w:p w:rsidRPr="00213DD7" w:rsidR="00A82499" w:rsidP="00A82499" w:rsidRDefault="00A82499">
      <w:pPr>
        <w:rPr>
          <w:rFonts w:ascii="Arial" w:hAnsi="Arial" w:cs="Arial"/>
        </w:rPr>
      </w:pPr>
      <w:r w:rsidRPr="00213DD7">
        <w:rPr>
          <w:rFonts w:ascii="Arial" w:hAnsi="Arial" w:cs="Arial"/>
        </w:rPr>
        <w:t>TRGOVAČKI SUD U PAZINU</w:t>
      </w:r>
    </w:p>
    <w:p w:rsidRPr="00213DD7" w:rsidR="006A2C27" w:rsidP="00A82499" w:rsidRDefault="006A2C27">
      <w:pPr>
        <w:rPr>
          <w:rFonts w:ascii="Arial" w:hAnsi="Arial" w:cs="Arial"/>
        </w:rPr>
      </w:pPr>
    </w:p>
    <w:p w:rsidRPr="00213DD7" w:rsidR="006A2C27" w:rsidP="00BB20A1" w:rsidRDefault="00213DD7">
      <w:pPr>
        <w:jc w:val="right"/>
        <w:rPr>
          <w:rFonts w:ascii="Arial" w:hAnsi="Arial" w:cs="Arial"/>
        </w:rPr>
      </w:pPr>
      <w:r>
        <w:rPr>
          <w:rFonts w:ascii="Arial" w:hAnsi="Arial" w:cs="Arial"/>
        </w:rPr>
        <w:t>4 St-117/2019-</w:t>
      </w:r>
      <w:r w:rsidR="007E0710">
        <w:rPr>
          <w:rFonts w:ascii="Arial" w:hAnsi="Arial" w:cs="Arial"/>
        </w:rPr>
        <w:t>479</w:t>
      </w:r>
    </w:p>
    <w:p w:rsidRPr="00213DD7" w:rsidR="006A2C27" w:rsidP="00BB20A1" w:rsidRDefault="006A2C27">
      <w:pPr>
        <w:jc w:val="center"/>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ZAPISNIK</w:t>
      </w:r>
    </w:p>
    <w:p w:rsidRPr="00213DD7" w:rsidR="00BB20A1" w:rsidP="00BB20A1" w:rsidRDefault="00BB20A1">
      <w:pPr>
        <w:jc w:val="center"/>
        <w:rPr>
          <w:rFonts w:ascii="Arial" w:hAnsi="Arial" w:cs="Arial"/>
        </w:rPr>
      </w:pPr>
      <w:r w:rsidRPr="00213DD7">
        <w:rPr>
          <w:rFonts w:ascii="Arial" w:hAnsi="Arial" w:cs="Arial"/>
        </w:rPr>
        <w:t>sa održane skupštine vjerovnika</w:t>
      </w:r>
    </w:p>
    <w:p w:rsidRPr="00213DD7" w:rsidR="00BB20A1" w:rsidP="00BB20A1" w:rsidRDefault="00BB20A1">
      <w:pPr>
        <w:jc w:val="center"/>
        <w:rPr>
          <w:rFonts w:ascii="Arial" w:hAnsi="Arial" w:cs="Arial"/>
        </w:rPr>
      </w:pPr>
    </w:p>
    <w:p w:rsidR="00BB20A1" w:rsidP="00541FF9" w:rsidRDefault="00BB20A1">
      <w:pPr>
        <w:jc w:val="center"/>
        <w:rPr>
          <w:rFonts w:ascii="Arial" w:hAnsi="Arial" w:cs="Arial"/>
        </w:rPr>
      </w:pPr>
      <w:r w:rsidRPr="00213DD7">
        <w:rPr>
          <w:rFonts w:ascii="Arial" w:hAnsi="Arial" w:cs="Arial"/>
        </w:rPr>
        <w:t xml:space="preserve">održana dana </w:t>
      </w:r>
      <w:r w:rsidR="00B0048C">
        <w:rPr>
          <w:rFonts w:ascii="Arial" w:hAnsi="Arial" w:cs="Arial"/>
        </w:rPr>
        <w:t>11</w:t>
      </w:r>
      <w:r w:rsidRPr="00213DD7" w:rsidR="00FD0599">
        <w:rPr>
          <w:rFonts w:ascii="Arial" w:hAnsi="Arial" w:cs="Arial"/>
        </w:rPr>
        <w:t xml:space="preserve">. </w:t>
      </w:r>
      <w:r w:rsidR="00B0048C">
        <w:rPr>
          <w:rFonts w:ascii="Arial" w:hAnsi="Arial" w:cs="Arial"/>
        </w:rPr>
        <w:t>siječnja</w:t>
      </w:r>
      <w:r w:rsidR="00E56CFA">
        <w:rPr>
          <w:rFonts w:ascii="Arial" w:hAnsi="Arial" w:cs="Arial"/>
        </w:rPr>
        <w:t xml:space="preserve"> </w:t>
      </w:r>
      <w:r w:rsidRPr="00213DD7" w:rsidR="00FD0599">
        <w:rPr>
          <w:rFonts w:ascii="Arial" w:hAnsi="Arial" w:cs="Arial"/>
        </w:rPr>
        <w:t>202</w:t>
      </w:r>
      <w:r w:rsidR="00B0048C">
        <w:rPr>
          <w:rFonts w:ascii="Arial" w:hAnsi="Arial" w:cs="Arial"/>
        </w:rPr>
        <w:t>4</w:t>
      </w:r>
      <w:r w:rsidRPr="00213DD7" w:rsidR="00FD0599">
        <w:rPr>
          <w:rFonts w:ascii="Arial" w:hAnsi="Arial" w:cs="Arial"/>
        </w:rPr>
        <w:t xml:space="preserve">. godine u </w:t>
      </w:r>
      <w:r w:rsidR="00B0048C">
        <w:rPr>
          <w:rFonts w:ascii="Arial" w:hAnsi="Arial" w:cs="Arial"/>
        </w:rPr>
        <w:t>09</w:t>
      </w:r>
      <w:r w:rsidR="00541FF9">
        <w:rPr>
          <w:rFonts w:ascii="Arial" w:hAnsi="Arial" w:cs="Arial"/>
        </w:rPr>
        <w:t>:00</w:t>
      </w:r>
      <w:r w:rsidRPr="00213DD7">
        <w:rPr>
          <w:rFonts w:ascii="Arial" w:hAnsi="Arial" w:cs="Arial"/>
        </w:rPr>
        <w:t xml:space="preserve"> sati </w:t>
      </w:r>
    </w:p>
    <w:p w:rsidRPr="00213DD7" w:rsidR="00541FF9" w:rsidP="00541FF9" w:rsidRDefault="00541FF9">
      <w:pPr>
        <w:jc w:val="center"/>
        <w:rPr>
          <w:rFonts w:ascii="Arial" w:hAnsi="Arial" w:cs="Arial"/>
        </w:rPr>
      </w:pPr>
      <w:r>
        <w:rPr>
          <w:rFonts w:ascii="Arial" w:hAnsi="Arial" w:cs="Arial"/>
        </w:rPr>
        <w:t xml:space="preserve">kod Trgovačkog suda u Pazinu, Dršćevka 1, sudnica br. 6, </w:t>
      </w:r>
    </w:p>
    <w:p w:rsidRPr="00213DD7" w:rsidR="00BB20A1" w:rsidP="00BB20A1" w:rsidRDefault="00BB20A1">
      <w:pPr>
        <w:jc w:val="center"/>
        <w:rPr>
          <w:rFonts w:ascii="Arial" w:hAnsi="Arial" w:cs="Arial"/>
        </w:rPr>
      </w:pPr>
      <w:r w:rsidRPr="00213DD7">
        <w:rPr>
          <w:rFonts w:ascii="Arial" w:hAnsi="Arial" w:cs="Arial"/>
        </w:rPr>
        <w:t xml:space="preserve">u stečajnom postupku nad stečajnim dužnikom </w:t>
      </w:r>
    </w:p>
    <w:p w:rsidRPr="00213DD7" w:rsidR="00BB20A1" w:rsidP="00BB20A1" w:rsidRDefault="00BB20A1">
      <w:pPr>
        <w:jc w:val="center"/>
        <w:rPr>
          <w:rFonts w:ascii="Arial" w:hAnsi="Arial" w:cs="Arial"/>
        </w:rPr>
      </w:pPr>
      <w:r w:rsidRPr="00213DD7">
        <w:rPr>
          <w:rFonts w:ascii="Arial" w:hAnsi="Arial" w:cs="Arial"/>
        </w:rPr>
        <w:t xml:space="preserve">ULJANIK STROJOGRADNJA DIESEL d.d. "u stečaju", Pula, </w:t>
      </w:r>
    </w:p>
    <w:p w:rsidRPr="00213DD7" w:rsidR="00BB20A1" w:rsidP="00BB20A1" w:rsidRDefault="00BB20A1">
      <w:pPr>
        <w:jc w:val="center"/>
        <w:rPr>
          <w:rFonts w:ascii="Arial" w:hAnsi="Arial" w:cs="Arial"/>
        </w:rPr>
      </w:pPr>
      <w:r w:rsidRPr="00213DD7">
        <w:rPr>
          <w:rFonts w:ascii="Arial" w:hAnsi="Arial" w:cs="Arial"/>
        </w:rPr>
        <w:t>Flaciusova 1, OIB: 35951488983</w:t>
      </w:r>
    </w:p>
    <w:p w:rsidRPr="00213DD7" w:rsidR="00BB20A1" w:rsidP="00BB20A1" w:rsidRDefault="00BB20A1">
      <w:pPr>
        <w:rPr>
          <w:rFonts w:ascii="Arial" w:hAnsi="Arial" w:cs="Arial"/>
        </w:rPr>
      </w:pPr>
    </w:p>
    <w:p w:rsidR="00716B05" w:rsidP="00BB20A1" w:rsidRDefault="00716B05">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STEČAJNA SUTKINJA: Tijana Licul</w:t>
      </w:r>
    </w:p>
    <w:p w:rsidRPr="00213DD7" w:rsidR="00BB20A1" w:rsidP="00BB20A1" w:rsidRDefault="00ED26E1">
      <w:pPr>
        <w:jc w:val="both"/>
        <w:rPr>
          <w:rFonts w:ascii="Arial" w:hAnsi="Arial" w:cs="Arial"/>
        </w:rPr>
      </w:pPr>
      <w:r>
        <w:rPr>
          <w:rFonts w:ascii="Arial" w:hAnsi="Arial" w:cs="Arial"/>
        </w:rPr>
        <w:t xml:space="preserve">ZAPISNIČARKA: </w:t>
      </w:r>
      <w:r w:rsidRPr="003B73E9" w:rsidR="00442A3B">
        <w:rPr>
          <w:rFonts w:ascii="Arial" w:hAnsi="Arial" w:cs="Arial"/>
        </w:rPr>
        <w:t xml:space="preserve">Sanja </w:t>
      </w:r>
      <w:r w:rsidRPr="003B73E9" w:rsidR="007E0710">
        <w:rPr>
          <w:rFonts w:ascii="Arial" w:hAnsi="Arial" w:cs="Arial"/>
        </w:rPr>
        <w:t>Lakošeljac</w:t>
      </w:r>
      <w:r w:rsidRPr="003B73E9" w:rsidR="00442A3B">
        <w:rPr>
          <w:rFonts w:ascii="Arial" w:hAnsi="Arial" w:cs="Arial"/>
        </w:rPr>
        <w:t xml:space="preserve"> </w:t>
      </w:r>
    </w:p>
    <w:p w:rsidRPr="00213DD7" w:rsidR="00BB20A1" w:rsidP="00BB20A1" w:rsidRDefault="00BB20A1">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STEČAJNI UPRAVITELJ: Ana Glavan Dukić</w:t>
      </w:r>
    </w:p>
    <w:p w:rsidRPr="00213DD7" w:rsidR="00BB20A1" w:rsidP="00BB20A1" w:rsidRDefault="00BB20A1">
      <w:pPr>
        <w:jc w:val="both"/>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 xml:space="preserve">Početak u </w:t>
      </w:r>
      <w:r w:rsidR="00B0048C">
        <w:rPr>
          <w:rFonts w:ascii="Arial" w:hAnsi="Arial" w:cs="Arial"/>
        </w:rPr>
        <w:t>09</w:t>
      </w:r>
      <w:r w:rsidR="00541FF9">
        <w:rPr>
          <w:rFonts w:ascii="Arial" w:hAnsi="Arial" w:cs="Arial"/>
        </w:rPr>
        <w:t xml:space="preserve">,00 </w:t>
      </w:r>
      <w:r w:rsidRPr="00213DD7">
        <w:rPr>
          <w:rFonts w:ascii="Arial" w:hAnsi="Arial" w:cs="Arial"/>
        </w:rPr>
        <w:t xml:space="preserve"> sati</w:t>
      </w:r>
    </w:p>
    <w:p w:rsidRPr="00213DD7" w:rsidR="00BB20A1" w:rsidP="00BB20A1" w:rsidRDefault="00BB20A1">
      <w:pPr>
        <w:jc w:val="center"/>
        <w:rPr>
          <w:rFonts w:ascii="Arial" w:hAnsi="Arial" w:cs="Arial"/>
        </w:rPr>
      </w:pPr>
    </w:p>
    <w:p w:rsidR="00BB20A1" w:rsidP="00BB20A1" w:rsidRDefault="00BB20A1">
      <w:pPr>
        <w:jc w:val="both"/>
        <w:rPr>
          <w:rFonts w:ascii="Arial" w:hAnsi="Arial" w:cs="Arial"/>
        </w:rPr>
      </w:pPr>
      <w:r w:rsidRPr="00213DD7">
        <w:rPr>
          <w:rFonts w:ascii="Arial" w:hAnsi="Arial" w:cs="Arial"/>
        </w:rPr>
        <w:tab/>
        <w:t>Utvrđuje se da su na današnju skupštinu vjerovnika pristupili:</w:t>
      </w:r>
    </w:p>
    <w:p w:rsidR="00A31DFC" w:rsidP="00BB20A1" w:rsidRDefault="00A31DFC">
      <w:pPr>
        <w:jc w:val="both"/>
        <w:rPr>
          <w:rFonts w:ascii="Arial" w:hAnsi="Arial" w:cs="Arial"/>
        </w:rPr>
      </w:pPr>
    </w:p>
    <w:p w:rsidRPr="007D27C2" w:rsidR="00896412" w:rsidP="00BB20A1" w:rsidRDefault="003B73E9">
      <w:pPr>
        <w:ind w:firstLine="708"/>
        <w:jc w:val="both"/>
        <w:rPr>
          <w:rFonts w:ascii="Arial" w:hAnsi="Arial" w:cs="Arial"/>
          <w:color w:val="000000" w:themeColor="text1"/>
        </w:rPr>
      </w:pPr>
      <w:r>
        <w:rPr>
          <w:rFonts w:ascii="Arial" w:hAnsi="Arial" w:cs="Arial"/>
          <w:color w:val="000000" w:themeColor="text1"/>
        </w:rPr>
        <w:t>1</w:t>
      </w:r>
      <w:r w:rsidRPr="007D27C2" w:rsidR="00BB20A1">
        <w:rPr>
          <w:rFonts w:ascii="Arial" w:hAnsi="Arial" w:cs="Arial"/>
          <w:color w:val="000000" w:themeColor="text1"/>
        </w:rPr>
        <w:t xml:space="preserve">/ </w:t>
      </w:r>
      <w:r w:rsidRPr="007D27C2" w:rsidR="00896412">
        <w:rPr>
          <w:rFonts w:ascii="Arial" w:hAnsi="Arial" w:cs="Arial"/>
          <w:color w:val="000000" w:themeColor="text1"/>
        </w:rPr>
        <w:t xml:space="preserve">za </w:t>
      </w:r>
      <w:r w:rsidR="00A31DFC">
        <w:rPr>
          <w:rFonts w:ascii="Arial" w:hAnsi="Arial" w:cs="Arial"/>
        </w:rPr>
        <w:t xml:space="preserve">vjerovnika </w:t>
      </w:r>
      <w:r w:rsidRPr="007D27C2" w:rsidR="00896412">
        <w:rPr>
          <w:rFonts w:ascii="Arial" w:hAnsi="Arial" w:cs="Arial"/>
          <w:color w:val="000000" w:themeColor="text1"/>
        </w:rPr>
        <w:t xml:space="preserve">RH – Željko Perčinlić sa utvrđenom tražbinom u iznosu od </w:t>
      </w:r>
      <w:r>
        <w:rPr>
          <w:rFonts w:ascii="Arial" w:hAnsi="Arial" w:cs="Arial"/>
          <w:color w:val="000000" w:themeColor="text1"/>
        </w:rPr>
        <w:t>268.993,68 eura</w:t>
      </w:r>
    </w:p>
    <w:p w:rsidR="003B73E9" w:rsidP="003B73E9" w:rsidRDefault="003B73E9">
      <w:pPr>
        <w:jc w:val="both"/>
        <w:rPr>
          <w:rFonts w:ascii="Arial" w:hAnsi="Arial" w:cs="Arial"/>
        </w:rPr>
      </w:pPr>
      <w:r>
        <w:rPr>
          <w:rFonts w:ascii="Arial" w:hAnsi="Arial" w:cs="Arial"/>
          <w:color w:val="000000" w:themeColor="text1"/>
        </w:rPr>
        <w:tab/>
        <w:t>2</w:t>
      </w:r>
      <w:r w:rsidRPr="007D27C2" w:rsidR="00896412">
        <w:rPr>
          <w:rFonts w:ascii="Arial" w:hAnsi="Arial" w:cs="Arial"/>
          <w:color w:val="000000" w:themeColor="text1"/>
        </w:rPr>
        <w:t xml:space="preserve">/ </w:t>
      </w:r>
      <w:r w:rsidR="00A31DFC">
        <w:rPr>
          <w:rFonts w:ascii="Arial" w:hAnsi="Arial" w:cs="Arial"/>
          <w:color w:val="000000" w:themeColor="text1"/>
        </w:rPr>
        <w:t>za</w:t>
      </w:r>
      <w:r w:rsidRPr="007D27C2" w:rsidR="00896412">
        <w:rPr>
          <w:rFonts w:ascii="Arial" w:hAnsi="Arial" w:cs="Arial"/>
          <w:color w:val="000000" w:themeColor="text1"/>
        </w:rPr>
        <w:t xml:space="preserve"> </w:t>
      </w:r>
      <w:r w:rsidR="00A31DFC">
        <w:rPr>
          <w:rFonts w:ascii="Arial" w:hAnsi="Arial" w:cs="Arial"/>
        </w:rPr>
        <w:t xml:space="preserve">vjerovnika </w:t>
      </w:r>
      <w:r w:rsidRPr="007D27C2" w:rsidR="00896412">
        <w:rPr>
          <w:rFonts w:ascii="Arial" w:hAnsi="Arial" w:cs="Arial"/>
          <w:color w:val="000000" w:themeColor="text1"/>
        </w:rPr>
        <w:t xml:space="preserve">Hrvatske šume d.d. – </w:t>
      </w:r>
      <w:r w:rsidR="00A31DFC">
        <w:rPr>
          <w:rFonts w:ascii="Arial" w:hAnsi="Arial" w:cs="Arial"/>
          <w:color w:val="000000" w:themeColor="text1"/>
        </w:rPr>
        <w:t>zamj. pun.</w:t>
      </w:r>
      <w:r w:rsidR="00FB7B88">
        <w:rPr>
          <w:rFonts w:ascii="Arial" w:hAnsi="Arial" w:cs="Arial"/>
          <w:color w:val="000000" w:themeColor="text1"/>
        </w:rPr>
        <w:t xml:space="preserve"> </w:t>
      </w:r>
      <w:r>
        <w:rPr>
          <w:rFonts w:ascii="Arial" w:hAnsi="Arial" w:cs="Arial"/>
          <w:color w:val="000000" w:themeColor="text1"/>
        </w:rPr>
        <w:t>Luka trajkovski</w:t>
      </w:r>
      <w:r w:rsidR="00290C1C">
        <w:rPr>
          <w:rFonts w:ascii="Arial" w:hAnsi="Arial" w:cs="Arial"/>
          <w:color w:val="000000" w:themeColor="text1"/>
        </w:rPr>
        <w:t>,</w:t>
      </w:r>
      <w:r>
        <w:rPr>
          <w:rFonts w:ascii="Arial" w:hAnsi="Arial" w:cs="Arial"/>
          <w:color w:val="000000" w:themeColor="text1"/>
        </w:rPr>
        <w:t xml:space="preserve"> prema zamjeničkoj punomoći koja</w:t>
      </w:r>
      <w:r w:rsidR="001A3FE1">
        <w:rPr>
          <w:rFonts w:ascii="Arial" w:hAnsi="Arial" w:cs="Arial"/>
          <w:color w:val="000000" w:themeColor="text1"/>
        </w:rPr>
        <w:t xml:space="preserve"> prilaži</w:t>
      </w:r>
      <w:r w:rsidR="00FB7B88">
        <w:rPr>
          <w:rFonts w:ascii="Arial" w:hAnsi="Arial" w:cs="Arial"/>
          <w:color w:val="000000" w:themeColor="text1"/>
        </w:rPr>
        <w:t xml:space="preserve"> u spis</w:t>
      </w:r>
      <w:r w:rsidR="001A3FE1">
        <w:rPr>
          <w:rFonts w:ascii="Arial" w:hAnsi="Arial" w:cs="Arial"/>
          <w:color w:val="000000" w:themeColor="text1"/>
        </w:rPr>
        <w:t>u</w:t>
      </w:r>
      <w:r w:rsidR="00FB7B88">
        <w:rPr>
          <w:rFonts w:ascii="Arial" w:hAnsi="Arial" w:cs="Arial"/>
          <w:color w:val="000000" w:themeColor="text1"/>
        </w:rPr>
        <w:t>,</w:t>
      </w:r>
      <w:r w:rsidRPr="007D27C2" w:rsidR="00896412">
        <w:rPr>
          <w:rFonts w:ascii="Arial" w:hAnsi="Arial" w:cs="Arial"/>
          <w:color w:val="000000" w:themeColor="text1"/>
        </w:rPr>
        <w:t xml:space="preserve"> sa utvrđenom tražbinom u iznosu od </w:t>
      </w:r>
      <w:r>
        <w:rPr>
          <w:rFonts w:ascii="Arial" w:hAnsi="Arial" w:cs="Arial"/>
          <w:color w:val="000000" w:themeColor="text1"/>
        </w:rPr>
        <w:t>114.518,21 eura</w:t>
      </w:r>
      <w:r>
        <w:rPr>
          <w:rFonts w:ascii="Arial" w:hAnsi="Arial" w:cs="Arial"/>
        </w:rPr>
        <w:tab/>
      </w:r>
    </w:p>
    <w:p w:rsidR="00896412" w:rsidP="00896412" w:rsidRDefault="00896412">
      <w:pPr>
        <w:ind w:firstLine="708"/>
        <w:jc w:val="both"/>
        <w:rPr>
          <w:rFonts w:ascii="Arial" w:hAnsi="Arial" w:cs="Arial"/>
          <w:color w:val="000000" w:themeColor="text1"/>
        </w:rPr>
      </w:pPr>
    </w:p>
    <w:p w:rsidRPr="007D27C2" w:rsidR="003B73E9" w:rsidP="00896412" w:rsidRDefault="001A3FE1">
      <w:pPr>
        <w:ind w:firstLine="708"/>
        <w:jc w:val="both"/>
        <w:rPr>
          <w:rFonts w:ascii="Arial" w:hAnsi="Arial" w:cs="Arial"/>
          <w:color w:val="000000" w:themeColor="text1"/>
        </w:rPr>
      </w:pPr>
      <w:r>
        <w:rPr>
          <w:rFonts w:ascii="Arial" w:hAnsi="Arial" w:cs="Arial"/>
          <w:color w:val="000000" w:themeColor="text1"/>
        </w:rPr>
        <w:t>3</w:t>
      </w:r>
      <w:r w:rsidR="003B73E9">
        <w:rPr>
          <w:rFonts w:ascii="Arial" w:hAnsi="Arial" w:cs="Arial"/>
          <w:color w:val="000000" w:themeColor="text1"/>
        </w:rPr>
        <w:t>/ za dužnika Namjenska proizvodnja d.o.o. – punomoćnik Dražen Gunjača</w:t>
      </w:r>
      <w:r>
        <w:rPr>
          <w:rFonts w:ascii="Arial" w:hAnsi="Arial" w:cs="Arial"/>
          <w:color w:val="000000" w:themeColor="text1"/>
        </w:rPr>
        <w:t xml:space="preserve"> uz zakonskog zastupnika Slobodana Buršića i prokurista Mladen Miljanić</w:t>
      </w:r>
    </w:p>
    <w:p w:rsidR="00FB7B88" w:rsidP="0020045B" w:rsidRDefault="00FB7B88">
      <w:pPr>
        <w:ind w:firstLine="708"/>
        <w:jc w:val="both"/>
        <w:rPr>
          <w:rFonts w:ascii="Arial" w:hAnsi="Arial" w:cs="Arial"/>
        </w:rPr>
      </w:pPr>
    </w:p>
    <w:p w:rsidR="0020045B" w:rsidP="0020045B" w:rsidRDefault="0020045B">
      <w:pPr>
        <w:ind w:firstLine="708"/>
        <w:jc w:val="both"/>
        <w:rPr>
          <w:rFonts w:ascii="Arial" w:hAnsi="Arial" w:cs="Arial"/>
        </w:rPr>
      </w:pPr>
      <w:r w:rsidRPr="00213DD7">
        <w:rPr>
          <w:rFonts w:ascii="Arial" w:hAnsi="Arial" w:cs="Arial"/>
        </w:rPr>
        <w:t xml:space="preserve">Utvrđuje se da je stečajna upraviteljica </w:t>
      </w:r>
      <w:r w:rsidR="00B0048C">
        <w:rPr>
          <w:rFonts w:ascii="Arial" w:hAnsi="Arial" w:cs="Arial"/>
        </w:rPr>
        <w:t>8</w:t>
      </w:r>
      <w:r w:rsidR="00213DD7">
        <w:rPr>
          <w:rFonts w:ascii="Arial" w:hAnsi="Arial" w:cs="Arial"/>
        </w:rPr>
        <w:t xml:space="preserve">. </w:t>
      </w:r>
      <w:r w:rsidR="00B0048C">
        <w:rPr>
          <w:rFonts w:ascii="Arial" w:hAnsi="Arial" w:cs="Arial"/>
        </w:rPr>
        <w:t>prosinca</w:t>
      </w:r>
      <w:r w:rsidR="00E56CFA">
        <w:rPr>
          <w:rFonts w:ascii="Arial" w:hAnsi="Arial" w:cs="Arial"/>
        </w:rPr>
        <w:t xml:space="preserve"> </w:t>
      </w:r>
      <w:r w:rsidRPr="00213DD7">
        <w:rPr>
          <w:rFonts w:ascii="Arial" w:hAnsi="Arial" w:cs="Arial"/>
        </w:rPr>
        <w:t>202</w:t>
      </w:r>
      <w:r w:rsidR="00442A3B">
        <w:rPr>
          <w:rFonts w:ascii="Arial" w:hAnsi="Arial" w:cs="Arial"/>
        </w:rPr>
        <w:t>3</w:t>
      </w:r>
      <w:r w:rsidRPr="00213DD7">
        <w:rPr>
          <w:rFonts w:ascii="Arial" w:hAnsi="Arial" w:cs="Arial"/>
        </w:rPr>
        <w:t xml:space="preserve">. dostavila prijedlog za sazivanje skupštine vjerovnika koji je </w:t>
      </w:r>
      <w:r w:rsidR="00B0048C">
        <w:rPr>
          <w:rFonts w:ascii="Arial" w:hAnsi="Arial" w:cs="Arial"/>
        </w:rPr>
        <w:t>15</w:t>
      </w:r>
      <w:r w:rsidRPr="00213DD7" w:rsidR="00DF05AD">
        <w:rPr>
          <w:rFonts w:ascii="Arial" w:hAnsi="Arial" w:cs="Arial"/>
        </w:rPr>
        <w:t xml:space="preserve">. </w:t>
      </w:r>
      <w:r w:rsidR="00B0048C">
        <w:rPr>
          <w:rFonts w:ascii="Arial" w:hAnsi="Arial" w:cs="Arial"/>
        </w:rPr>
        <w:t>studenog</w:t>
      </w:r>
      <w:r w:rsidR="00442A3B">
        <w:rPr>
          <w:rFonts w:ascii="Arial" w:hAnsi="Arial" w:cs="Arial"/>
        </w:rPr>
        <w:t xml:space="preserve"> </w:t>
      </w:r>
      <w:r w:rsidRPr="00213DD7">
        <w:rPr>
          <w:rFonts w:ascii="Arial" w:hAnsi="Arial" w:cs="Arial"/>
        </w:rPr>
        <w:t>202</w:t>
      </w:r>
      <w:r w:rsidR="00442A3B">
        <w:rPr>
          <w:rFonts w:ascii="Arial" w:hAnsi="Arial" w:cs="Arial"/>
        </w:rPr>
        <w:t>3</w:t>
      </w:r>
      <w:r w:rsidRPr="00213DD7">
        <w:rPr>
          <w:rFonts w:ascii="Arial" w:hAnsi="Arial" w:cs="Arial"/>
        </w:rPr>
        <w:t>. obja</w:t>
      </w:r>
      <w:r w:rsidR="00B0048C">
        <w:rPr>
          <w:rFonts w:ascii="Arial" w:hAnsi="Arial" w:cs="Arial"/>
        </w:rPr>
        <w:t xml:space="preserve">vljen na e-oglasnoj ploči suda te da je podneskom od 22. prosinca 2023. predložila dopunu dnevnog reda te da je taj podnesak objavljen dana 27. prosinca 2023. na e-oglasnoj ploči suda. </w:t>
      </w:r>
    </w:p>
    <w:p w:rsidR="00541FF9" w:rsidP="0020045B" w:rsidRDefault="00541FF9">
      <w:pPr>
        <w:ind w:firstLine="708"/>
        <w:jc w:val="both"/>
        <w:rPr>
          <w:rFonts w:ascii="Arial" w:hAnsi="Arial" w:cs="Arial"/>
        </w:rPr>
      </w:pPr>
    </w:p>
    <w:p w:rsidRPr="00ED26E1" w:rsidR="00541FF9" w:rsidP="0020045B" w:rsidRDefault="00541FF9">
      <w:pPr>
        <w:ind w:firstLine="708"/>
        <w:jc w:val="both"/>
        <w:rPr>
          <w:rFonts w:ascii="Arial" w:hAnsi="Arial" w:cs="Arial"/>
        </w:rPr>
      </w:pPr>
      <w:r w:rsidRPr="00ED26E1">
        <w:rPr>
          <w:rFonts w:ascii="Arial" w:hAnsi="Arial" w:cs="Arial"/>
        </w:rPr>
        <w:t xml:space="preserve">Utvrđuje se da je stečajna upraviteljica </w:t>
      </w:r>
      <w:r w:rsidR="00B0048C">
        <w:rPr>
          <w:rFonts w:ascii="Arial" w:hAnsi="Arial" w:cs="Arial"/>
        </w:rPr>
        <w:t>9</w:t>
      </w:r>
      <w:r w:rsidRPr="00ED26E1">
        <w:rPr>
          <w:rFonts w:ascii="Arial" w:hAnsi="Arial" w:cs="Arial"/>
        </w:rPr>
        <w:t xml:space="preserve">. </w:t>
      </w:r>
      <w:r w:rsidR="00B0048C">
        <w:rPr>
          <w:rFonts w:ascii="Arial" w:hAnsi="Arial" w:cs="Arial"/>
        </w:rPr>
        <w:t>siječnja</w:t>
      </w:r>
      <w:r w:rsidRPr="00ED26E1">
        <w:rPr>
          <w:rFonts w:ascii="Arial" w:hAnsi="Arial" w:cs="Arial"/>
        </w:rPr>
        <w:t xml:space="preserve"> 202</w:t>
      </w:r>
      <w:r w:rsidR="00B0048C">
        <w:rPr>
          <w:rFonts w:ascii="Arial" w:hAnsi="Arial" w:cs="Arial"/>
        </w:rPr>
        <w:t>4</w:t>
      </w:r>
      <w:r w:rsidRPr="00ED26E1">
        <w:rPr>
          <w:rFonts w:ascii="Arial" w:hAnsi="Arial" w:cs="Arial"/>
        </w:rPr>
        <w:t xml:space="preserve">. dostavila podnesak kojim obrazlaže točke dnevnog reda današnje skupštine vjerovnika, koji je </w:t>
      </w:r>
      <w:r w:rsidR="00B0048C">
        <w:rPr>
          <w:rFonts w:ascii="Arial" w:hAnsi="Arial" w:cs="Arial"/>
        </w:rPr>
        <w:t>10</w:t>
      </w:r>
      <w:r w:rsidRPr="00ED26E1">
        <w:rPr>
          <w:rFonts w:ascii="Arial" w:hAnsi="Arial" w:cs="Arial"/>
        </w:rPr>
        <w:t xml:space="preserve">. </w:t>
      </w:r>
      <w:r w:rsidR="00B0048C">
        <w:rPr>
          <w:rFonts w:ascii="Arial" w:hAnsi="Arial" w:cs="Arial"/>
        </w:rPr>
        <w:t>siječnja</w:t>
      </w:r>
      <w:r w:rsidRPr="00ED26E1">
        <w:rPr>
          <w:rFonts w:ascii="Arial" w:hAnsi="Arial" w:cs="Arial"/>
        </w:rPr>
        <w:t xml:space="preserve"> </w:t>
      </w:r>
      <w:r w:rsidR="00222522">
        <w:rPr>
          <w:rFonts w:ascii="Arial" w:hAnsi="Arial" w:cs="Arial"/>
        </w:rPr>
        <w:t>202</w:t>
      </w:r>
      <w:r w:rsidR="00B0048C">
        <w:rPr>
          <w:rFonts w:ascii="Arial" w:hAnsi="Arial" w:cs="Arial"/>
        </w:rPr>
        <w:t>4</w:t>
      </w:r>
      <w:r w:rsidRPr="00ED26E1">
        <w:rPr>
          <w:rFonts w:ascii="Arial" w:hAnsi="Arial" w:cs="Arial"/>
        </w:rPr>
        <w:t xml:space="preserve">. objavljen na e-oglasnoj ploči suda. </w:t>
      </w:r>
    </w:p>
    <w:p w:rsidR="00541FF9" w:rsidP="00FD0599" w:rsidRDefault="00541FF9">
      <w:pPr>
        <w:ind w:firstLine="708"/>
        <w:jc w:val="both"/>
        <w:rPr>
          <w:rFonts w:ascii="Arial" w:hAnsi="Arial" w:cs="Arial"/>
        </w:rPr>
      </w:pPr>
    </w:p>
    <w:p w:rsidRPr="00222522" w:rsidR="00222522" w:rsidP="00222522" w:rsidRDefault="00BB20A1">
      <w:pPr>
        <w:ind w:firstLine="708"/>
        <w:jc w:val="both"/>
        <w:rPr>
          <w:rFonts w:ascii="Arial" w:hAnsi="Arial" w:cs="Arial"/>
        </w:rPr>
      </w:pPr>
      <w:r w:rsidRPr="00213DD7">
        <w:rPr>
          <w:rFonts w:ascii="Arial" w:hAnsi="Arial" w:cs="Arial"/>
        </w:rPr>
        <w:t xml:space="preserve">Stečajna sutkinja izlaže dnevni red današnje skupštine vjerovnika: </w:t>
      </w:r>
    </w:p>
    <w:p w:rsidRPr="00B0048C" w:rsidR="00B0048C" w:rsidP="00B0048C" w:rsidRDefault="00222522">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eastAsiaTheme="minorHAnsi"/>
          <w:color w:val="000000"/>
          <w:sz w:val="23"/>
          <w:szCs w:val="23"/>
          <w:lang w:eastAsia="en-US"/>
        </w:rPr>
        <w:tab/>
      </w:r>
      <w:r w:rsidRPr="00B0048C" w:rsidR="00B0048C">
        <w:rPr>
          <w:rFonts w:ascii="Arial" w:hAnsi="Arial" w:cs="Arial" w:eastAsiaTheme="minorHAnsi"/>
          <w:color w:val="000000"/>
          <w:sz w:val="23"/>
          <w:szCs w:val="23"/>
          <w:lang w:eastAsia="en-US"/>
        </w:rPr>
        <w:t>1/ donošenje odluke o uvjetima i načinu prodaje dijelova motora za brod 526 Stočar,</w:t>
      </w:r>
    </w:p>
    <w:p w:rsidRPr="00B0048C" w:rsidR="00B0048C" w:rsidP="00B0048C" w:rsidRDefault="00B0048C">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eastAsiaTheme="minorHAnsi"/>
          <w:color w:val="000000"/>
          <w:sz w:val="23"/>
          <w:szCs w:val="23"/>
          <w:lang w:eastAsia="en-US"/>
        </w:rPr>
        <w:tab/>
      </w:r>
      <w:r w:rsidRPr="00B0048C">
        <w:rPr>
          <w:rFonts w:ascii="Arial" w:hAnsi="Arial" w:cs="Arial" w:eastAsiaTheme="minorHAnsi"/>
          <w:color w:val="000000"/>
          <w:sz w:val="23"/>
          <w:szCs w:val="23"/>
          <w:lang w:eastAsia="en-US"/>
        </w:rPr>
        <w:t>2/ Donošenje odluke o prijedlogu nagodbe Namjenske proizvodnje d.o.o.,</w:t>
      </w:r>
    </w:p>
    <w:p w:rsidR="00B0048C" w:rsidP="00B0048C" w:rsidRDefault="00B0048C">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eastAsiaTheme="minorHAnsi"/>
          <w:color w:val="000000"/>
          <w:sz w:val="23"/>
          <w:szCs w:val="23"/>
          <w:lang w:eastAsia="en-US"/>
        </w:rPr>
        <w:tab/>
      </w:r>
      <w:r w:rsidRPr="00B0048C">
        <w:rPr>
          <w:rFonts w:ascii="Arial" w:hAnsi="Arial" w:cs="Arial" w:eastAsiaTheme="minorHAnsi"/>
          <w:color w:val="000000"/>
          <w:sz w:val="23"/>
          <w:szCs w:val="23"/>
          <w:lang w:eastAsia="en-US"/>
        </w:rPr>
        <w:t>3/ Donošenje odluke o prijedlogu nagodbe Hydro sistema d.o.o.</w:t>
      </w:r>
    </w:p>
    <w:p w:rsidRPr="00B0048C" w:rsidR="00B0048C" w:rsidP="00B0048C" w:rsidRDefault="00B0048C">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eastAsiaTheme="minorHAnsi"/>
          <w:color w:val="000000"/>
          <w:sz w:val="23"/>
          <w:szCs w:val="23"/>
          <w:lang w:eastAsia="en-US"/>
        </w:rPr>
        <w:tab/>
        <w:t xml:space="preserve">4/ </w:t>
      </w:r>
      <w:r w:rsidRPr="00B0048C">
        <w:rPr>
          <w:rFonts w:ascii="Arial" w:hAnsi="Arial" w:cs="Arial" w:eastAsiaTheme="minorHAnsi"/>
          <w:color w:val="000000"/>
          <w:sz w:val="23"/>
          <w:szCs w:val="23"/>
          <w:lang w:eastAsia="en-US"/>
        </w:rPr>
        <w:t>donošenje odluke o prijedlogu nagodbe Zarije Janković, Branke Dundović, Stjep</w:t>
      </w:r>
      <w:r>
        <w:rPr>
          <w:rFonts w:ascii="Arial" w:hAnsi="Arial" w:cs="Arial" w:eastAsiaTheme="minorHAnsi"/>
          <w:color w:val="000000"/>
          <w:sz w:val="23"/>
          <w:szCs w:val="23"/>
          <w:lang w:eastAsia="en-US"/>
        </w:rPr>
        <w:t>ana Stošića i Muhedina Bakovića</w:t>
      </w:r>
      <w:r w:rsidR="00716B05">
        <w:rPr>
          <w:rFonts w:ascii="Arial" w:hAnsi="Arial" w:cs="Arial" w:eastAsiaTheme="minorHAnsi"/>
          <w:color w:val="000000"/>
          <w:sz w:val="23"/>
          <w:szCs w:val="23"/>
          <w:lang w:eastAsia="en-US"/>
        </w:rPr>
        <w:t>,</w:t>
      </w:r>
    </w:p>
    <w:p w:rsidR="00541FF9" w:rsidP="00B0048C" w:rsidRDefault="00B0048C">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sz w:val="23"/>
          <w:szCs w:val="23"/>
          <w:lang w:eastAsia="en-US"/>
        </w:rPr>
        <w:tab/>
        <w:t>5/</w:t>
      </w:r>
      <w:r w:rsidRPr="00B0048C">
        <w:rPr>
          <w:rFonts w:ascii="Arial" w:hAnsi="Arial" w:cs="Arial" w:eastAsiaTheme="minorHAnsi"/>
          <w:color w:val="000000"/>
          <w:sz w:val="23"/>
          <w:szCs w:val="23"/>
          <w:lang w:eastAsia="en-US"/>
        </w:rPr>
        <w:t xml:space="preserve"> razno.</w:t>
      </w:r>
    </w:p>
    <w:p w:rsidR="00541FF9" w:rsidP="00541FF9" w:rsidRDefault="00541FF9">
      <w:pPr>
        <w:ind w:firstLine="708"/>
        <w:jc w:val="both"/>
        <w:rPr>
          <w:rFonts w:ascii="Arial" w:hAnsi="Arial" w:cs="Arial" w:eastAsiaTheme="minorHAnsi"/>
          <w:color w:val="000000"/>
          <w:lang w:eastAsia="en-US"/>
        </w:rPr>
      </w:pPr>
    </w:p>
    <w:p w:rsidRPr="00213DD7" w:rsidR="00541FF9" w:rsidP="00541FF9" w:rsidRDefault="00541FF9">
      <w:pPr>
        <w:ind w:firstLine="708"/>
        <w:jc w:val="both"/>
        <w:rPr>
          <w:rFonts w:ascii="Arial" w:hAnsi="Arial" w:cs="Arial"/>
        </w:rPr>
      </w:pPr>
    </w:p>
    <w:p w:rsidRPr="00213DD7" w:rsidR="00B02E4F" w:rsidP="00E203AC" w:rsidRDefault="00B02E4F">
      <w:pPr>
        <w:ind w:firstLine="708"/>
        <w:jc w:val="both"/>
        <w:rPr>
          <w:rFonts w:ascii="Arial" w:hAnsi="Arial" w:cs="Arial"/>
        </w:rPr>
      </w:pPr>
      <w:r w:rsidRPr="00213DD7">
        <w:rPr>
          <w:rFonts w:ascii="Arial" w:hAnsi="Arial" w:cs="Arial"/>
        </w:rPr>
        <w:t xml:space="preserve">Prelazi se na raspravljanje po točkama dnevnog reda: </w:t>
      </w:r>
    </w:p>
    <w:p w:rsidRPr="00213DD7" w:rsidR="00B02E4F" w:rsidP="00E203AC" w:rsidRDefault="00B02E4F">
      <w:pPr>
        <w:ind w:firstLine="708"/>
        <w:jc w:val="both"/>
        <w:rPr>
          <w:rFonts w:ascii="Arial" w:hAnsi="Arial" w:cs="Arial"/>
        </w:rPr>
      </w:pPr>
    </w:p>
    <w:p w:rsidR="00673670" w:rsidP="00673670" w:rsidRDefault="003F4070">
      <w:pPr>
        <w:ind w:firstLine="708"/>
        <w:jc w:val="both"/>
        <w:rPr>
          <w:rFonts w:ascii="Arial" w:hAnsi="Arial" w:cs="Arial"/>
        </w:rPr>
      </w:pPr>
      <w:r w:rsidRPr="00213DD7">
        <w:rPr>
          <w:rFonts w:ascii="Arial" w:hAnsi="Arial" w:cs="Arial"/>
        </w:rPr>
        <w:t xml:space="preserve">1/ </w:t>
      </w:r>
      <w:r w:rsidRPr="00B0048C" w:rsidR="00673670">
        <w:rPr>
          <w:rFonts w:ascii="Arial" w:hAnsi="Arial" w:cs="Arial" w:eastAsiaTheme="minorHAnsi"/>
          <w:color w:val="000000"/>
          <w:sz w:val="23"/>
          <w:szCs w:val="23"/>
          <w:lang w:eastAsia="en-US"/>
        </w:rPr>
        <w:t>donošenje odluke o uvjetima i načinu prodaje dijelova motora za brod 526 Stočar</w:t>
      </w:r>
      <w:r w:rsidRPr="00213DD7" w:rsidR="00673670">
        <w:rPr>
          <w:rFonts w:ascii="Arial" w:hAnsi="Arial" w:cs="Arial"/>
        </w:rPr>
        <w:t xml:space="preserve"> </w:t>
      </w:r>
    </w:p>
    <w:p w:rsidR="00673670" w:rsidP="00673670" w:rsidRDefault="00673670">
      <w:pPr>
        <w:ind w:firstLine="708"/>
        <w:jc w:val="both"/>
        <w:rPr>
          <w:rFonts w:ascii="Arial" w:hAnsi="Arial" w:cs="Arial"/>
        </w:rPr>
      </w:pPr>
    </w:p>
    <w:p w:rsidR="00716B05" w:rsidP="00673670" w:rsidRDefault="00716B05">
      <w:pPr>
        <w:ind w:firstLine="708"/>
        <w:jc w:val="both"/>
        <w:rPr>
          <w:rFonts w:ascii="Arial" w:hAnsi="Arial" w:cs="Arial"/>
        </w:rPr>
      </w:pPr>
      <w:r>
        <w:rPr>
          <w:rFonts w:ascii="Arial" w:hAnsi="Arial" w:cs="Arial"/>
        </w:rPr>
        <w:t xml:space="preserve">Stečajna upraviteljica </w:t>
      </w:r>
      <w:r w:rsidR="00C40AAF">
        <w:rPr>
          <w:rFonts w:ascii="Arial" w:hAnsi="Arial" w:cs="Arial"/>
        </w:rPr>
        <w:t xml:space="preserve">obrazlaže svoj prijedlog istovjetno kao i u podnesku od 9. siječnja 2024. </w:t>
      </w:r>
      <w:r>
        <w:rPr>
          <w:rFonts w:ascii="Arial" w:hAnsi="Arial" w:cs="Arial"/>
        </w:rPr>
        <w:t xml:space="preserve"> </w:t>
      </w:r>
    </w:p>
    <w:p w:rsidR="00716B05" w:rsidP="00673670" w:rsidRDefault="00716B05">
      <w:pPr>
        <w:ind w:firstLine="708"/>
        <w:jc w:val="both"/>
        <w:rPr>
          <w:rFonts w:ascii="Arial" w:hAnsi="Arial" w:cs="Arial"/>
        </w:rPr>
      </w:pPr>
    </w:p>
    <w:p w:rsidR="00BA1E35" w:rsidP="00673670" w:rsidRDefault="00BA1E35">
      <w:pPr>
        <w:ind w:firstLine="708"/>
        <w:jc w:val="both"/>
        <w:rPr>
          <w:rFonts w:ascii="Arial" w:hAnsi="Arial" w:cs="Arial"/>
        </w:rPr>
      </w:pPr>
      <w:r w:rsidRPr="00213DD7">
        <w:rPr>
          <w:rFonts w:ascii="Arial" w:hAnsi="Arial" w:cs="Arial"/>
        </w:rPr>
        <w:t xml:space="preserve">Skupština vjerovnika </w:t>
      </w:r>
      <w:r w:rsidR="00716B05">
        <w:rPr>
          <w:rFonts w:ascii="Arial" w:hAnsi="Arial" w:cs="Arial"/>
        </w:rPr>
        <w:t>suglasno</w:t>
      </w:r>
    </w:p>
    <w:p w:rsidRPr="00213DD7" w:rsidR="004E762C" w:rsidP="00673670" w:rsidRDefault="004E762C">
      <w:pPr>
        <w:ind w:firstLine="708"/>
        <w:jc w:val="both"/>
        <w:rPr>
          <w:rFonts w:ascii="Arial" w:hAnsi="Arial" w:cs="Arial"/>
        </w:rPr>
      </w:pPr>
    </w:p>
    <w:p w:rsidR="00FB7B88" w:rsidP="004E762C" w:rsidRDefault="00BA1E35">
      <w:pPr>
        <w:jc w:val="center"/>
        <w:rPr>
          <w:rFonts w:ascii="Arial" w:hAnsi="Arial" w:cs="Arial"/>
        </w:rPr>
      </w:pPr>
      <w:r w:rsidRPr="00213DD7">
        <w:rPr>
          <w:rFonts w:ascii="Arial" w:hAnsi="Arial" w:cs="Arial"/>
        </w:rPr>
        <w:t>donosi odluku</w:t>
      </w:r>
    </w:p>
    <w:p w:rsidR="00405AAF" w:rsidP="00FB7B88" w:rsidRDefault="00405AAF">
      <w:pPr>
        <w:autoSpaceDE w:val="false"/>
        <w:autoSpaceDN w:val="false"/>
        <w:adjustRightInd w:val="false"/>
        <w:jc w:val="both"/>
        <w:rPr>
          <w:rFonts w:ascii="Arial" w:hAnsi="Arial" w:cs="Arial" w:eastAsiaTheme="minorHAnsi"/>
          <w:bCs/>
          <w:iCs/>
          <w:lang w:eastAsia="en-US"/>
        </w:rPr>
      </w:pPr>
    </w:p>
    <w:p w:rsidR="00FD0599" w:rsidP="004E762C" w:rsidRDefault="004E762C">
      <w:pPr>
        <w:ind w:firstLine="708"/>
        <w:jc w:val="both"/>
        <w:rPr>
          <w:rFonts w:ascii="Arial" w:hAnsi="Arial" w:cs="Arial"/>
        </w:rPr>
      </w:pPr>
      <w:r w:rsidRPr="004E762C">
        <w:rPr>
          <w:rFonts w:ascii="Arial" w:hAnsi="Arial" w:cs="Arial"/>
        </w:rPr>
        <w:t>Ovlašćuje se stečajni upravitelji da javno objavi prod</w:t>
      </w:r>
      <w:r>
        <w:rPr>
          <w:rFonts w:ascii="Arial" w:hAnsi="Arial" w:cs="Arial"/>
        </w:rPr>
        <w:t xml:space="preserve">aju dijelova motora za brod 526 </w:t>
      </w:r>
      <w:r w:rsidRPr="004E762C">
        <w:rPr>
          <w:rFonts w:ascii="Arial" w:hAnsi="Arial" w:cs="Arial"/>
        </w:rPr>
        <w:t>Stočar na sudačkoj mreži – web stečaj po početnoj cijeni od 245.000,00 EUR s time da se</w:t>
      </w:r>
      <w:r>
        <w:rPr>
          <w:rFonts w:ascii="Arial" w:hAnsi="Arial" w:cs="Arial"/>
        </w:rPr>
        <w:t xml:space="preserve"> </w:t>
      </w:r>
      <w:r w:rsidRPr="004E762C">
        <w:rPr>
          <w:rFonts w:ascii="Arial" w:hAnsi="Arial" w:cs="Arial"/>
        </w:rPr>
        <w:t>na navedene cijene dodaje PDV te troškovi un</w:t>
      </w:r>
      <w:r>
        <w:rPr>
          <w:rFonts w:ascii="Arial" w:hAnsi="Arial" w:cs="Arial"/>
        </w:rPr>
        <w:t xml:space="preserve">utarnje proizvodnje u iznosu od </w:t>
      </w:r>
      <w:r w:rsidRPr="004E762C">
        <w:rPr>
          <w:rFonts w:ascii="Arial" w:hAnsi="Arial" w:cs="Arial"/>
        </w:rPr>
        <w:t>2.760.210,29 kn/366.342,86 EUR ukoliko kupac bude sa područja Europske unije</w:t>
      </w:r>
      <w:r>
        <w:rPr>
          <w:rFonts w:ascii="Arial" w:hAnsi="Arial" w:cs="Arial"/>
        </w:rPr>
        <w:t xml:space="preserve">, sa </w:t>
      </w:r>
      <w:r w:rsidRPr="004E762C">
        <w:rPr>
          <w:rFonts w:ascii="Arial" w:hAnsi="Arial" w:cs="Arial"/>
        </w:rPr>
        <w:t>rokom prikupljanja ponuda od 60 dana od objave oglasa.</w:t>
      </w:r>
      <w:r>
        <w:rPr>
          <w:rFonts w:ascii="Arial" w:hAnsi="Arial" w:cs="Arial"/>
        </w:rPr>
        <w:t xml:space="preserve"> Ako se dijelovi motora za brod </w:t>
      </w:r>
      <w:r w:rsidRPr="004E762C">
        <w:rPr>
          <w:rFonts w:ascii="Arial" w:hAnsi="Arial" w:cs="Arial"/>
        </w:rPr>
        <w:t>526 Stočar ne budu prodali na opisani način, tada se ovlaš</w:t>
      </w:r>
      <w:r>
        <w:rPr>
          <w:rFonts w:ascii="Arial" w:hAnsi="Arial" w:cs="Arial"/>
        </w:rPr>
        <w:t xml:space="preserve">ćuje stečajni upravitelji da za </w:t>
      </w:r>
      <w:r w:rsidRPr="004E762C">
        <w:rPr>
          <w:rFonts w:ascii="Arial" w:hAnsi="Arial" w:cs="Arial"/>
        </w:rPr>
        <w:t xml:space="preserve">iste pribavi najmanje 3 ponude od otkupljivača sekundarnih sirovina, te da </w:t>
      </w:r>
      <w:r>
        <w:rPr>
          <w:rFonts w:ascii="Arial" w:hAnsi="Arial" w:cs="Arial"/>
        </w:rPr>
        <w:t xml:space="preserve">iste proda </w:t>
      </w:r>
      <w:r w:rsidRPr="004E762C">
        <w:rPr>
          <w:rFonts w:ascii="Arial" w:hAnsi="Arial" w:cs="Arial"/>
        </w:rPr>
        <w:t>najpovoljnijem ponuđaču.</w:t>
      </w:r>
    </w:p>
    <w:p w:rsidR="004E762C" w:rsidP="00A03B9E" w:rsidRDefault="004E762C">
      <w:pPr>
        <w:ind w:firstLine="708"/>
        <w:jc w:val="both"/>
        <w:rPr>
          <w:rFonts w:ascii="Arial" w:hAnsi="Arial" w:cs="Arial"/>
        </w:rPr>
      </w:pPr>
    </w:p>
    <w:p w:rsidRPr="00213DD7" w:rsidR="004E762C" w:rsidP="00A03B9E" w:rsidRDefault="004E762C">
      <w:pPr>
        <w:ind w:firstLine="708"/>
        <w:jc w:val="both"/>
        <w:rPr>
          <w:rFonts w:ascii="Arial" w:hAnsi="Arial" w:cs="Arial"/>
        </w:rPr>
      </w:pPr>
    </w:p>
    <w:p w:rsidR="003F4070" w:rsidP="00FD0599" w:rsidRDefault="00BB20A1">
      <w:pPr>
        <w:ind w:firstLine="708"/>
        <w:jc w:val="both"/>
        <w:rPr>
          <w:rFonts w:ascii="Arial" w:hAnsi="Arial" w:cs="Arial" w:eastAsiaTheme="minorHAnsi"/>
          <w:color w:val="000000"/>
          <w:sz w:val="23"/>
          <w:szCs w:val="23"/>
          <w:lang w:eastAsia="en-US"/>
        </w:rPr>
      </w:pPr>
      <w:r w:rsidRPr="00213DD7">
        <w:rPr>
          <w:rFonts w:ascii="Arial" w:hAnsi="Arial" w:cs="Arial"/>
        </w:rPr>
        <w:t>2</w:t>
      </w:r>
      <w:r w:rsidRPr="00213DD7" w:rsidR="003F4070">
        <w:rPr>
          <w:rFonts w:ascii="Arial" w:hAnsi="Arial" w:cs="Arial"/>
        </w:rPr>
        <w:t xml:space="preserve">/ </w:t>
      </w:r>
      <w:r w:rsidRPr="00B0048C" w:rsidR="00716B05">
        <w:rPr>
          <w:rFonts w:ascii="Arial" w:hAnsi="Arial" w:cs="Arial" w:eastAsiaTheme="minorHAnsi"/>
          <w:color w:val="000000"/>
          <w:sz w:val="23"/>
          <w:szCs w:val="23"/>
          <w:lang w:eastAsia="en-US"/>
        </w:rPr>
        <w:t>Donošenje odluke o prijedlogu nagodbe Namjenske proizvodnje d.o.o.,</w:t>
      </w:r>
    </w:p>
    <w:p w:rsidR="00C05583" w:rsidP="00FD0599" w:rsidRDefault="00C05583">
      <w:pPr>
        <w:ind w:firstLine="708"/>
        <w:jc w:val="both"/>
        <w:rPr>
          <w:rFonts w:ascii="Arial" w:hAnsi="Arial" w:cs="Arial" w:eastAsiaTheme="minorHAnsi"/>
          <w:color w:val="000000"/>
          <w:sz w:val="23"/>
          <w:szCs w:val="23"/>
          <w:lang w:eastAsia="en-US"/>
        </w:rPr>
      </w:pPr>
    </w:p>
    <w:p w:rsidR="00405AAF" w:rsidP="00716B05" w:rsidRDefault="00621629">
      <w:pPr>
        <w:jc w:val="both"/>
        <w:rPr>
          <w:rFonts w:ascii="Arial" w:hAnsi="Arial" w:cs="Arial"/>
        </w:rPr>
      </w:pPr>
      <w:r>
        <w:rPr>
          <w:rFonts w:ascii="Arial" w:hAnsi="Arial" w:cs="Arial"/>
        </w:rPr>
        <w:tab/>
        <w:t xml:space="preserve">Stečajna upraviteljica </w:t>
      </w:r>
      <w:r w:rsidR="00770A9A">
        <w:rPr>
          <w:rFonts w:ascii="Arial" w:hAnsi="Arial" w:cs="Arial"/>
        </w:rPr>
        <w:t>obrazlaže prijedlog istovjetno kao u podnesku od 9. siječnja 2024. Navodi kako smatra da bi sklapanje pr</w:t>
      </w:r>
      <w:r w:rsidR="002A03F2">
        <w:rPr>
          <w:rFonts w:ascii="Arial" w:hAnsi="Arial" w:cs="Arial"/>
        </w:rPr>
        <w:t>e</w:t>
      </w:r>
      <w:r w:rsidR="00770A9A">
        <w:rPr>
          <w:rFonts w:ascii="Arial" w:hAnsi="Arial" w:cs="Arial"/>
        </w:rPr>
        <w:t>dložene sudske nagodbe sa Namjenskom proizvodnjom a naročito u pogledu prijedloga koji se odnosi na iznos od 75.000,000 eura obzirom je isti povoljniji za stečajnog</w:t>
      </w:r>
      <w:r w:rsidR="002A03F2">
        <w:rPr>
          <w:rFonts w:ascii="Arial" w:hAnsi="Arial" w:cs="Arial"/>
        </w:rPr>
        <w:t xml:space="preserve"> dužnika, bilo najoportunije obz</w:t>
      </w:r>
      <w:r w:rsidR="00770A9A">
        <w:rPr>
          <w:rFonts w:ascii="Arial" w:hAnsi="Arial" w:cs="Arial"/>
        </w:rPr>
        <w:t>irom bi se na taj način izbjeglo vođenje sudskog postupka a i upitan je opstanak Namjenske proizvodnje za vrijeme trajanja tog postupka.</w:t>
      </w:r>
    </w:p>
    <w:p w:rsidR="00716B05" w:rsidP="00716B05" w:rsidRDefault="00716B05">
      <w:pPr>
        <w:jc w:val="both"/>
        <w:rPr>
          <w:rFonts w:ascii="Arial" w:hAnsi="Arial" w:cs="Arial"/>
        </w:rPr>
      </w:pPr>
    </w:p>
    <w:p w:rsidR="00770A9A" w:rsidP="00716B05" w:rsidRDefault="00770A9A">
      <w:pPr>
        <w:jc w:val="both"/>
        <w:rPr>
          <w:rFonts w:ascii="Arial" w:hAnsi="Arial" w:cs="Arial"/>
        </w:rPr>
      </w:pPr>
      <w:r>
        <w:rPr>
          <w:rFonts w:ascii="Arial" w:hAnsi="Arial" w:cs="Arial"/>
        </w:rPr>
        <w:tab/>
        <w:t>Predstavnici Namjens</w:t>
      </w:r>
      <w:r w:rsidR="00721C12">
        <w:rPr>
          <w:rFonts w:ascii="Arial" w:hAnsi="Arial" w:cs="Arial"/>
        </w:rPr>
        <w:t>ke proizvodnje ostaju kod prijedl</w:t>
      </w:r>
      <w:r>
        <w:rPr>
          <w:rFonts w:ascii="Arial" w:hAnsi="Arial" w:cs="Arial"/>
        </w:rPr>
        <w:t>oga. Navode kako im je sklapanje suds</w:t>
      </w:r>
      <w:r w:rsidR="00721C12">
        <w:rPr>
          <w:rFonts w:ascii="Arial" w:hAnsi="Arial" w:cs="Arial"/>
        </w:rPr>
        <w:t>k</w:t>
      </w:r>
      <w:r>
        <w:rPr>
          <w:rFonts w:ascii="Arial" w:hAnsi="Arial" w:cs="Arial"/>
        </w:rPr>
        <w:t>e nagodbe</w:t>
      </w:r>
      <w:r w:rsidR="00721C12">
        <w:rPr>
          <w:rFonts w:ascii="Arial" w:hAnsi="Arial" w:cs="Arial"/>
        </w:rPr>
        <w:t xml:space="preserve"> sa stečajnim dužnikom jako bit</w:t>
      </w:r>
      <w:r>
        <w:rPr>
          <w:rFonts w:ascii="Arial" w:hAnsi="Arial" w:cs="Arial"/>
        </w:rPr>
        <w:t>no za nastavak poslovanja. Naime Namjenska proizvodnja bavi se specifičnom djelatnošću (proizvodnja oružja koja je između</w:t>
      </w:r>
      <w:r w:rsidR="00721C12">
        <w:rPr>
          <w:rFonts w:ascii="Arial" w:hAnsi="Arial" w:cs="Arial"/>
        </w:rPr>
        <w:t xml:space="preserve"> </w:t>
      </w:r>
      <w:r>
        <w:rPr>
          <w:rFonts w:ascii="Arial" w:hAnsi="Arial" w:cs="Arial"/>
        </w:rPr>
        <w:t>ostalog i u interesu za Republiku Hrvatsku). I</w:t>
      </w:r>
      <w:r w:rsidR="00721C12">
        <w:rPr>
          <w:rFonts w:ascii="Arial" w:hAnsi="Arial" w:cs="Arial"/>
        </w:rPr>
        <w:t>sta se zbog što subjektivnih</w:t>
      </w:r>
      <w:r>
        <w:rPr>
          <w:rFonts w:ascii="Arial" w:hAnsi="Arial" w:cs="Arial"/>
        </w:rPr>
        <w:t xml:space="preserve"> što zbog objektivnih okolnosti našla u problemima, međutim trenutno je u tijeku reorganizacija poslovanja u okviru koje se rješavaju svi sporni odnosi pa tako i ovaj. Dodatno, ako bi to bilo prihvatljivije za dužnika, predlaže da se sudska nagodba sklopi na način da se Namjenska proizvodnja obveže na isplatu iznosa od 75.000,00 eura jednokratno u roku od 30 dana od potpisivanja nagodbe. </w:t>
      </w:r>
    </w:p>
    <w:p w:rsidRPr="00213DD7" w:rsidR="00716B05" w:rsidP="00716B05" w:rsidRDefault="00716B05">
      <w:pPr>
        <w:jc w:val="both"/>
        <w:rPr>
          <w:rFonts w:ascii="Arial" w:hAnsi="Arial" w:cs="Arial"/>
        </w:rPr>
      </w:pPr>
    </w:p>
    <w:p w:rsidRPr="00213DD7" w:rsidR="003F4070" w:rsidP="003F4070" w:rsidRDefault="003F4070">
      <w:pPr>
        <w:ind w:firstLine="708"/>
        <w:jc w:val="both"/>
        <w:rPr>
          <w:rFonts w:ascii="Arial" w:hAnsi="Arial" w:cs="Arial"/>
        </w:rPr>
      </w:pPr>
      <w:r w:rsidRPr="00213DD7">
        <w:rPr>
          <w:rFonts w:ascii="Arial" w:hAnsi="Arial" w:cs="Arial"/>
        </w:rPr>
        <w:t xml:space="preserve">Skupština vjerovnika </w:t>
      </w:r>
      <w:r w:rsidR="00151D69">
        <w:rPr>
          <w:rFonts w:ascii="Arial" w:hAnsi="Arial" w:cs="Arial"/>
        </w:rPr>
        <w:t>suglasno</w:t>
      </w:r>
    </w:p>
    <w:p w:rsidR="00BB0D45" w:rsidP="003F4070" w:rsidRDefault="00BB0D45">
      <w:pPr>
        <w:ind w:firstLine="708"/>
        <w:jc w:val="center"/>
        <w:rPr>
          <w:rFonts w:ascii="Arial" w:hAnsi="Arial" w:cs="Arial"/>
        </w:rPr>
      </w:pPr>
    </w:p>
    <w:p w:rsidR="003F4070" w:rsidP="002A03F2" w:rsidRDefault="003F4070">
      <w:pPr>
        <w:jc w:val="center"/>
        <w:rPr>
          <w:rFonts w:ascii="Arial" w:hAnsi="Arial" w:cs="Arial"/>
        </w:rPr>
      </w:pPr>
      <w:r w:rsidRPr="00213DD7">
        <w:rPr>
          <w:rFonts w:ascii="Arial" w:hAnsi="Arial" w:cs="Arial"/>
        </w:rPr>
        <w:t>donosi odluku</w:t>
      </w:r>
    </w:p>
    <w:p w:rsidR="002A03F2" w:rsidP="003F4070" w:rsidRDefault="002A03F2">
      <w:pPr>
        <w:ind w:firstLine="708"/>
        <w:jc w:val="center"/>
        <w:rPr>
          <w:rFonts w:ascii="Arial" w:hAnsi="Arial" w:cs="Arial"/>
        </w:rPr>
      </w:pPr>
    </w:p>
    <w:p w:rsidRPr="00213DD7" w:rsidR="00405AAF" w:rsidP="00721C12" w:rsidRDefault="00721C12">
      <w:pPr>
        <w:ind w:firstLine="708"/>
        <w:jc w:val="both"/>
        <w:rPr>
          <w:rFonts w:ascii="Arial" w:hAnsi="Arial" w:cs="Arial"/>
        </w:rPr>
      </w:pPr>
      <w:r>
        <w:rPr>
          <w:rFonts w:ascii="Arial" w:hAnsi="Arial" w:cs="Arial"/>
        </w:rPr>
        <w:t>Prihvaća se prijedlog za sklapanje nagodbe sa Namjenskom proizvodnjom na način da se sa istom sklopi sporazum kojim će se Namjenska proizvodnja obvezati isplatiti dužniku iznos od 75.000,00 eura u roku od 30 dana od dana sklapanja sporazuma. Ukoliko Namjenska proizvodnja ne bude ispunila svoju obvezu sporazum će se smatrati raskinutim protekom roka od 30 dana, a stečajna upraviteljica će u tom slučaju poduzeti daljnje radnje u vezi naplate cijele tražbine prema Namjen</w:t>
      </w:r>
      <w:r w:rsidR="00E2149D">
        <w:rPr>
          <w:rFonts w:ascii="Arial" w:hAnsi="Arial" w:cs="Arial"/>
        </w:rPr>
        <w:t>skoj proizvodnji, sve kako je prethodno odlučeno na skupštini koja je održana 23. listopada 2023.</w:t>
      </w:r>
    </w:p>
    <w:p w:rsidR="008A774A" w:rsidP="003F4070" w:rsidRDefault="008A774A">
      <w:pPr>
        <w:ind w:firstLine="708"/>
        <w:jc w:val="both"/>
        <w:rPr>
          <w:rFonts w:ascii="Arial" w:hAnsi="Arial" w:cs="Arial" w:eastAsiaTheme="minorHAnsi"/>
          <w:bCs/>
          <w:iCs/>
          <w:lang w:eastAsia="en-US"/>
        </w:rPr>
      </w:pPr>
    </w:p>
    <w:p w:rsidR="002A03F2" w:rsidP="003F4070" w:rsidRDefault="002A03F2">
      <w:pPr>
        <w:ind w:firstLine="708"/>
        <w:jc w:val="both"/>
        <w:rPr>
          <w:rFonts w:ascii="Arial" w:hAnsi="Arial" w:cs="Arial" w:eastAsiaTheme="minorHAnsi"/>
          <w:bCs/>
          <w:iCs/>
          <w:lang w:eastAsia="en-US"/>
        </w:rPr>
      </w:pPr>
      <w:r>
        <w:rPr>
          <w:rFonts w:ascii="Arial" w:hAnsi="Arial" w:cs="Arial" w:eastAsiaTheme="minorHAnsi"/>
          <w:bCs/>
          <w:iCs/>
          <w:lang w:eastAsia="en-US"/>
        </w:rPr>
        <w:t>Utvrđuje se da odvjetnik Dražen Gunjača napušta skupštinu vjerovnika u 9:36 sati.</w:t>
      </w:r>
    </w:p>
    <w:p w:rsidRPr="00213DD7" w:rsidR="00B56432" w:rsidP="003F4070" w:rsidRDefault="00B56432">
      <w:pPr>
        <w:ind w:firstLine="708"/>
        <w:jc w:val="both"/>
        <w:rPr>
          <w:rFonts w:ascii="Arial" w:hAnsi="Arial" w:cs="Arial"/>
        </w:rPr>
      </w:pPr>
    </w:p>
    <w:p w:rsidR="00716B05" w:rsidP="00716B05" w:rsidRDefault="00716B05">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rPr>
        <w:tab/>
      </w:r>
      <w:r w:rsidR="00BB0D45">
        <w:rPr>
          <w:rFonts w:ascii="Arial" w:hAnsi="Arial" w:cs="Arial"/>
        </w:rPr>
        <w:t xml:space="preserve">3/ </w:t>
      </w:r>
      <w:r w:rsidRPr="00B0048C">
        <w:rPr>
          <w:rFonts w:ascii="Arial" w:hAnsi="Arial" w:cs="Arial" w:eastAsiaTheme="minorHAnsi"/>
          <w:color w:val="000000"/>
          <w:sz w:val="23"/>
          <w:szCs w:val="23"/>
          <w:lang w:eastAsia="en-US"/>
        </w:rPr>
        <w:t>Donošenje odluke o prijedlogu nagodbe Hydro sistema d.o.o.</w:t>
      </w:r>
    </w:p>
    <w:p w:rsidRPr="00213DD7" w:rsidR="00FD0599" w:rsidP="00FD0599" w:rsidRDefault="00FD0599">
      <w:pPr>
        <w:ind w:firstLine="708"/>
        <w:jc w:val="both"/>
        <w:rPr>
          <w:rFonts w:ascii="Arial" w:hAnsi="Arial" w:cs="Arial"/>
        </w:rPr>
      </w:pPr>
    </w:p>
    <w:p w:rsidR="00716B05" w:rsidP="00716B05" w:rsidRDefault="00716B05">
      <w:pPr>
        <w:jc w:val="both"/>
        <w:rPr>
          <w:rFonts w:ascii="Arial" w:hAnsi="Arial" w:cs="Arial"/>
        </w:rPr>
      </w:pPr>
      <w:r>
        <w:rPr>
          <w:rFonts w:ascii="Arial" w:hAnsi="Arial" w:cs="Arial"/>
        </w:rPr>
        <w:tab/>
        <w:t xml:space="preserve">Stečajna upraviteljica </w:t>
      </w:r>
      <w:r w:rsidR="0043367A">
        <w:rPr>
          <w:rFonts w:ascii="Arial" w:hAnsi="Arial" w:cs="Arial"/>
        </w:rPr>
        <w:t xml:space="preserve">obrazlaže prijedlog istovjetno kao u podnesku od 9. siječnja 2024. </w:t>
      </w:r>
    </w:p>
    <w:p w:rsidRPr="00213DD7" w:rsidR="00716B05" w:rsidP="00716B05" w:rsidRDefault="00716B05">
      <w:pPr>
        <w:jc w:val="both"/>
        <w:rPr>
          <w:rFonts w:ascii="Arial" w:hAnsi="Arial" w:cs="Arial"/>
        </w:rPr>
      </w:pPr>
    </w:p>
    <w:p w:rsidRPr="00213DD7" w:rsidR="00716B05" w:rsidP="00716B05" w:rsidRDefault="00716B05">
      <w:pPr>
        <w:ind w:firstLine="708"/>
        <w:jc w:val="both"/>
        <w:rPr>
          <w:rFonts w:ascii="Arial" w:hAnsi="Arial" w:cs="Arial"/>
        </w:rPr>
      </w:pPr>
      <w:r w:rsidRPr="00213DD7">
        <w:rPr>
          <w:rFonts w:ascii="Arial" w:hAnsi="Arial" w:cs="Arial"/>
        </w:rPr>
        <w:t xml:space="preserve">Skupština vjerovnika </w:t>
      </w:r>
      <w:r>
        <w:rPr>
          <w:rFonts w:ascii="Arial" w:hAnsi="Arial" w:cs="Arial"/>
        </w:rPr>
        <w:t>suglasno</w:t>
      </w:r>
    </w:p>
    <w:p w:rsidR="00716B05" w:rsidP="00716B05" w:rsidRDefault="00716B05">
      <w:pPr>
        <w:ind w:firstLine="708"/>
        <w:jc w:val="center"/>
        <w:rPr>
          <w:rFonts w:ascii="Arial" w:hAnsi="Arial" w:cs="Arial"/>
        </w:rPr>
      </w:pPr>
    </w:p>
    <w:p w:rsidR="00716B05" w:rsidP="00A06805" w:rsidRDefault="00716B05">
      <w:pPr>
        <w:jc w:val="center"/>
        <w:rPr>
          <w:rFonts w:ascii="Arial" w:hAnsi="Arial" w:cs="Arial"/>
        </w:rPr>
      </w:pPr>
      <w:r w:rsidRPr="00213DD7">
        <w:rPr>
          <w:rFonts w:ascii="Arial" w:hAnsi="Arial" w:cs="Arial"/>
        </w:rPr>
        <w:t>donosi odluku</w:t>
      </w:r>
    </w:p>
    <w:p w:rsidR="00A06805" w:rsidP="00716B05" w:rsidRDefault="00A06805">
      <w:pPr>
        <w:ind w:firstLine="708"/>
        <w:jc w:val="center"/>
        <w:rPr>
          <w:rFonts w:ascii="Arial" w:hAnsi="Arial" w:cs="Arial"/>
        </w:rPr>
      </w:pPr>
    </w:p>
    <w:p w:rsidR="00405AAF" w:rsidP="00541FF9" w:rsidRDefault="0043367A">
      <w:pPr>
        <w:ind w:firstLine="708"/>
        <w:jc w:val="both"/>
        <w:rPr>
          <w:rFonts w:ascii="Arial" w:hAnsi="Arial" w:cs="Arial" w:eastAsiaTheme="minorHAnsi"/>
          <w:bCs/>
          <w:iCs/>
          <w:lang w:eastAsia="en-US"/>
        </w:rPr>
      </w:pPr>
      <w:r>
        <w:rPr>
          <w:rFonts w:ascii="Arial" w:hAnsi="Arial" w:cs="Arial" w:eastAsiaTheme="minorHAnsi"/>
          <w:bCs/>
          <w:iCs/>
          <w:lang w:eastAsia="en-US"/>
        </w:rPr>
        <w:t xml:space="preserve">Ovlašćuje se stečajnu upraviteljicu da sa društvom Hydro sistemi d.o.o. sklopi sporazum na način da se na ime preostalog duga plati puni iznos kamata koje su obračunate na dan 9. siječnja 2024. i koje iznose na taj dan 6.711,42 eura i to tako da se taj iznos plati u pet jednakih mjesečnih obroka s time da se za to vrijeme neće obračunavati daljnje zatezne kamate na dugovani iznos. </w:t>
      </w:r>
      <w:r w:rsidR="00A06805">
        <w:rPr>
          <w:rFonts w:ascii="Arial" w:hAnsi="Arial" w:cs="Arial" w:eastAsiaTheme="minorHAnsi"/>
          <w:bCs/>
          <w:iCs/>
          <w:lang w:eastAsia="en-US"/>
        </w:rPr>
        <w:t>Ako se ne sklopi takav sporazum tada se nalaže stečajnoj upraviteljici postupanje sukladno odluci donesenoj na skupštini od 23. listopada 2023.</w:t>
      </w:r>
    </w:p>
    <w:p w:rsidR="00716B05" w:rsidP="00541FF9" w:rsidRDefault="00716B05">
      <w:pPr>
        <w:ind w:firstLine="708"/>
        <w:jc w:val="both"/>
        <w:rPr>
          <w:rFonts w:ascii="Arial" w:hAnsi="Arial" w:cs="Arial" w:eastAsiaTheme="minorHAnsi"/>
          <w:bCs/>
          <w:iCs/>
          <w:lang w:eastAsia="en-US"/>
        </w:rPr>
      </w:pPr>
    </w:p>
    <w:p w:rsidR="00405AAF" w:rsidP="00541FF9" w:rsidRDefault="00405AAF">
      <w:pPr>
        <w:ind w:firstLine="708"/>
        <w:jc w:val="both"/>
        <w:rPr>
          <w:rFonts w:ascii="Arial" w:hAnsi="Arial" w:cs="Arial" w:eastAsiaTheme="minorHAnsi"/>
          <w:bCs/>
          <w:iCs/>
          <w:lang w:eastAsia="en-US"/>
        </w:rPr>
      </w:pPr>
      <w:r>
        <w:rPr>
          <w:rFonts w:ascii="Arial" w:hAnsi="Arial" w:cs="Arial" w:eastAsiaTheme="minorHAnsi"/>
          <w:bCs/>
          <w:iCs/>
          <w:lang w:eastAsia="en-US"/>
        </w:rPr>
        <w:t xml:space="preserve">4/ </w:t>
      </w:r>
      <w:r w:rsidR="00716B05">
        <w:rPr>
          <w:rFonts w:ascii="Arial" w:hAnsi="Arial" w:cs="Arial" w:eastAsiaTheme="minorHAnsi"/>
          <w:color w:val="000000"/>
          <w:sz w:val="23"/>
          <w:szCs w:val="23"/>
          <w:lang w:eastAsia="en-US"/>
        </w:rPr>
        <w:t>D</w:t>
      </w:r>
      <w:r w:rsidRPr="00B0048C" w:rsidR="00716B05">
        <w:rPr>
          <w:rFonts w:ascii="Arial" w:hAnsi="Arial" w:cs="Arial" w:eastAsiaTheme="minorHAnsi"/>
          <w:color w:val="000000"/>
          <w:sz w:val="23"/>
          <w:szCs w:val="23"/>
          <w:lang w:eastAsia="en-US"/>
        </w:rPr>
        <w:t>onošenje odluke o prijedlogu nagodbe Zarije Janković, Branke Dundović, Stjep</w:t>
      </w:r>
      <w:r w:rsidR="00716B05">
        <w:rPr>
          <w:rFonts w:ascii="Arial" w:hAnsi="Arial" w:cs="Arial" w:eastAsiaTheme="minorHAnsi"/>
          <w:color w:val="000000"/>
          <w:sz w:val="23"/>
          <w:szCs w:val="23"/>
          <w:lang w:eastAsia="en-US"/>
        </w:rPr>
        <w:t>ana Stošića i Muhedina Bakovića</w:t>
      </w:r>
    </w:p>
    <w:p w:rsidR="00405AAF" w:rsidP="00541FF9" w:rsidRDefault="00405AAF">
      <w:pPr>
        <w:ind w:firstLine="708"/>
        <w:jc w:val="both"/>
        <w:rPr>
          <w:rFonts w:ascii="Arial" w:hAnsi="Arial" w:cs="Arial" w:eastAsiaTheme="minorHAnsi"/>
          <w:bCs/>
          <w:iCs/>
          <w:lang w:eastAsia="en-US"/>
        </w:rPr>
      </w:pPr>
    </w:p>
    <w:p w:rsidR="00716B05" w:rsidP="00716B05" w:rsidRDefault="00716B05">
      <w:pPr>
        <w:jc w:val="both"/>
        <w:rPr>
          <w:rFonts w:ascii="Arial" w:hAnsi="Arial" w:cs="Arial"/>
        </w:rPr>
      </w:pPr>
      <w:r>
        <w:rPr>
          <w:rFonts w:ascii="Arial" w:hAnsi="Arial" w:cs="Arial"/>
        </w:rPr>
        <w:tab/>
        <w:t xml:space="preserve">Stečajna upraviteljica </w:t>
      </w:r>
      <w:r w:rsidR="00A7246A">
        <w:rPr>
          <w:rFonts w:ascii="Arial" w:hAnsi="Arial" w:cs="Arial"/>
        </w:rPr>
        <w:t xml:space="preserve">obrazlaže prijedlog istovjetno kao u podnesku od 9. siječnja 2024. </w:t>
      </w:r>
      <w:r w:rsidR="003C2BB8">
        <w:rPr>
          <w:rFonts w:ascii="Arial" w:hAnsi="Arial" w:cs="Arial"/>
        </w:rPr>
        <w:t>Smatra da bi bilo oportuno prihvatiti prijedlog bivših radnika dužnika.</w:t>
      </w:r>
    </w:p>
    <w:p w:rsidRPr="00213DD7" w:rsidR="00716B05" w:rsidP="00716B05" w:rsidRDefault="00716B05">
      <w:pPr>
        <w:jc w:val="both"/>
        <w:rPr>
          <w:rFonts w:ascii="Arial" w:hAnsi="Arial" w:cs="Arial"/>
        </w:rPr>
      </w:pPr>
    </w:p>
    <w:p w:rsidRPr="00213DD7" w:rsidR="00716B05" w:rsidP="00716B05" w:rsidRDefault="00716B05">
      <w:pPr>
        <w:ind w:firstLine="708"/>
        <w:jc w:val="both"/>
        <w:rPr>
          <w:rFonts w:ascii="Arial" w:hAnsi="Arial" w:cs="Arial"/>
        </w:rPr>
      </w:pPr>
      <w:r w:rsidRPr="00213DD7">
        <w:rPr>
          <w:rFonts w:ascii="Arial" w:hAnsi="Arial" w:cs="Arial"/>
        </w:rPr>
        <w:t xml:space="preserve">Skupština vjerovnika </w:t>
      </w:r>
      <w:r>
        <w:rPr>
          <w:rFonts w:ascii="Arial" w:hAnsi="Arial" w:cs="Arial"/>
        </w:rPr>
        <w:t>suglasno</w:t>
      </w:r>
    </w:p>
    <w:p w:rsidR="00716B05" w:rsidP="00716B05" w:rsidRDefault="00716B05">
      <w:pPr>
        <w:ind w:firstLine="708"/>
        <w:jc w:val="center"/>
        <w:rPr>
          <w:rFonts w:ascii="Arial" w:hAnsi="Arial" w:cs="Arial"/>
        </w:rPr>
      </w:pPr>
    </w:p>
    <w:p w:rsidR="00716B05" w:rsidP="00716B05" w:rsidRDefault="00716B05">
      <w:pPr>
        <w:ind w:firstLine="708"/>
        <w:jc w:val="center"/>
        <w:rPr>
          <w:rFonts w:ascii="Arial" w:hAnsi="Arial" w:cs="Arial"/>
        </w:rPr>
      </w:pPr>
      <w:r w:rsidRPr="00213DD7">
        <w:rPr>
          <w:rFonts w:ascii="Arial" w:hAnsi="Arial" w:cs="Arial"/>
        </w:rPr>
        <w:t>donosi odluku</w:t>
      </w:r>
    </w:p>
    <w:p w:rsidR="003C2BB8" w:rsidP="00716B05" w:rsidRDefault="003C2BB8">
      <w:pPr>
        <w:ind w:firstLine="708"/>
        <w:jc w:val="center"/>
        <w:rPr>
          <w:rFonts w:ascii="Arial" w:hAnsi="Arial" w:cs="Arial"/>
        </w:rPr>
      </w:pPr>
    </w:p>
    <w:p w:rsidR="00716B05" w:rsidP="003C2BB8" w:rsidRDefault="003C2BB8">
      <w:pPr>
        <w:jc w:val="both"/>
        <w:rPr>
          <w:rFonts w:ascii="Arial" w:hAnsi="Arial" w:cs="Arial"/>
        </w:rPr>
      </w:pPr>
      <w:r>
        <w:rPr>
          <w:rFonts w:ascii="Arial" w:hAnsi="Arial" w:cs="Arial"/>
        </w:rPr>
        <w:tab/>
        <w:t xml:space="preserve">Ovlašćuje se stečajnu upraviteljicu da sa </w:t>
      </w:r>
      <w:r>
        <w:rPr>
          <w:rFonts w:ascii="Arial" w:hAnsi="Arial" w:cs="Arial" w:eastAsiaTheme="minorHAnsi"/>
          <w:color w:val="000000"/>
          <w:sz w:val="23"/>
          <w:szCs w:val="23"/>
          <w:lang w:eastAsia="en-US"/>
        </w:rPr>
        <w:t>Zarijom Janković, Brankom</w:t>
      </w:r>
      <w:r w:rsidRPr="00B0048C">
        <w:rPr>
          <w:rFonts w:ascii="Arial" w:hAnsi="Arial" w:cs="Arial" w:eastAsiaTheme="minorHAnsi"/>
          <w:color w:val="000000"/>
          <w:sz w:val="23"/>
          <w:szCs w:val="23"/>
          <w:lang w:eastAsia="en-US"/>
        </w:rPr>
        <w:t xml:space="preserve"> Dundović, Stjep</w:t>
      </w:r>
      <w:r>
        <w:rPr>
          <w:rFonts w:ascii="Arial" w:hAnsi="Arial" w:cs="Arial" w:eastAsiaTheme="minorHAnsi"/>
          <w:color w:val="000000"/>
          <w:sz w:val="23"/>
          <w:szCs w:val="23"/>
          <w:lang w:eastAsia="en-US"/>
        </w:rPr>
        <w:t>anom Stošićem i Muhedinom Bakovićem riješi spor koji se vodi kod Općinskog suda u Rijeci, Stalne službe u Opatiji po posl br. Pr-393/23 na način da pristane na povlačenje tužbenog zahtjeva od strane navedenih tužitelja pod uvjetom da svaka stranka snosi svoje troškove postupka.</w:t>
      </w:r>
    </w:p>
    <w:p w:rsidR="003C2BB8" w:rsidP="003C2BB8" w:rsidRDefault="003C2BB8">
      <w:pPr>
        <w:jc w:val="both"/>
        <w:rPr>
          <w:rFonts w:ascii="Arial" w:hAnsi="Arial" w:cs="Arial"/>
        </w:rPr>
      </w:pPr>
    </w:p>
    <w:p w:rsidR="00716B05" w:rsidP="00716B05" w:rsidRDefault="00716B05">
      <w:pPr>
        <w:ind w:firstLine="708"/>
        <w:jc w:val="both"/>
        <w:rPr>
          <w:rFonts w:ascii="Arial" w:hAnsi="Arial" w:cs="Arial" w:eastAsiaTheme="minorHAnsi"/>
          <w:bCs/>
          <w:iCs/>
          <w:lang w:eastAsia="en-US"/>
        </w:rPr>
      </w:pPr>
      <w:r>
        <w:rPr>
          <w:rFonts w:ascii="Arial" w:hAnsi="Arial" w:cs="Arial" w:eastAsiaTheme="minorHAnsi"/>
          <w:bCs/>
          <w:iCs/>
          <w:lang w:eastAsia="en-US"/>
        </w:rPr>
        <w:t xml:space="preserve">5/ razno </w:t>
      </w:r>
    </w:p>
    <w:p w:rsidR="00716B05" w:rsidP="00716B05" w:rsidRDefault="00716B05">
      <w:pPr>
        <w:ind w:firstLine="708"/>
        <w:jc w:val="both"/>
        <w:rPr>
          <w:rFonts w:ascii="Arial" w:hAnsi="Arial" w:cs="Arial" w:eastAsiaTheme="minorHAnsi"/>
          <w:bCs/>
          <w:iCs/>
          <w:lang w:eastAsia="en-US"/>
        </w:rPr>
      </w:pPr>
    </w:p>
    <w:p w:rsidR="00716B05" w:rsidP="00716B05" w:rsidRDefault="00716B05">
      <w:pPr>
        <w:jc w:val="both"/>
        <w:rPr>
          <w:rFonts w:ascii="Arial" w:hAnsi="Arial" w:cs="Arial"/>
        </w:rPr>
      </w:pPr>
      <w:r>
        <w:rPr>
          <w:rFonts w:ascii="Arial" w:hAnsi="Arial" w:cs="Arial"/>
        </w:rPr>
        <w:tab/>
        <w:t xml:space="preserve">Stečajna upraviteljica navodi </w:t>
      </w:r>
      <w:r w:rsidR="003C2BB8">
        <w:rPr>
          <w:rFonts w:ascii="Arial" w:hAnsi="Arial" w:cs="Arial"/>
        </w:rPr>
        <w:t>da nema prijedloga.</w:t>
      </w:r>
    </w:p>
    <w:p w:rsidR="00716B05" w:rsidP="00716B05" w:rsidRDefault="00716B05">
      <w:pPr>
        <w:jc w:val="both"/>
        <w:rPr>
          <w:rFonts w:ascii="Arial" w:hAnsi="Arial" w:cs="Arial"/>
        </w:rPr>
      </w:pPr>
    </w:p>
    <w:p w:rsidR="003C2BB8" w:rsidP="00716B05" w:rsidRDefault="003C2BB8">
      <w:pPr>
        <w:jc w:val="both"/>
        <w:rPr>
          <w:rFonts w:ascii="Arial" w:hAnsi="Arial" w:cs="Arial"/>
        </w:rPr>
      </w:pPr>
    </w:p>
    <w:p w:rsidR="003C2BB8" w:rsidP="00716B05" w:rsidRDefault="003C2BB8">
      <w:pPr>
        <w:jc w:val="both"/>
        <w:rPr>
          <w:rFonts w:ascii="Arial" w:hAnsi="Arial" w:cs="Arial"/>
        </w:rPr>
      </w:pPr>
    </w:p>
    <w:p w:rsidR="003C2BB8" w:rsidP="00716B05" w:rsidRDefault="003C2BB8">
      <w:pPr>
        <w:jc w:val="both"/>
        <w:rPr>
          <w:rFonts w:ascii="Arial" w:hAnsi="Arial" w:cs="Arial"/>
        </w:rPr>
      </w:pPr>
    </w:p>
    <w:p w:rsidR="003C2BB8" w:rsidP="00716B05" w:rsidRDefault="003C2BB8">
      <w:pPr>
        <w:jc w:val="both"/>
        <w:rPr>
          <w:rFonts w:ascii="Arial" w:hAnsi="Arial" w:cs="Arial"/>
        </w:rPr>
      </w:pPr>
    </w:p>
    <w:p w:rsidR="003C2BB8" w:rsidP="00716B05" w:rsidRDefault="003C2BB8">
      <w:pPr>
        <w:jc w:val="both"/>
        <w:rPr>
          <w:rFonts w:ascii="Arial" w:hAnsi="Arial" w:cs="Arial"/>
        </w:rPr>
      </w:pPr>
      <w:r>
        <w:rPr>
          <w:rFonts w:ascii="Arial" w:hAnsi="Arial" w:cs="Arial"/>
        </w:rPr>
        <w:tab/>
        <w:t xml:space="preserve">Sudac </w:t>
      </w:r>
    </w:p>
    <w:p w:rsidR="003C2BB8" w:rsidP="003C2BB8" w:rsidRDefault="003C2BB8">
      <w:pPr>
        <w:jc w:val="center"/>
        <w:rPr>
          <w:rFonts w:ascii="Arial" w:hAnsi="Arial" w:cs="Arial"/>
        </w:rPr>
      </w:pPr>
      <w:r>
        <w:rPr>
          <w:rFonts w:ascii="Arial" w:hAnsi="Arial" w:cs="Arial"/>
        </w:rPr>
        <w:t>r j e š a v a</w:t>
      </w:r>
    </w:p>
    <w:p w:rsidR="003C2BB8" w:rsidP="00716B05" w:rsidRDefault="003C2BB8">
      <w:pPr>
        <w:jc w:val="both"/>
        <w:rPr>
          <w:rFonts w:ascii="Arial" w:hAnsi="Arial" w:cs="Arial"/>
        </w:rPr>
      </w:pPr>
    </w:p>
    <w:p w:rsidRPr="00213DD7" w:rsidR="003C2BB8" w:rsidP="00716B05" w:rsidRDefault="003C2BB8">
      <w:pPr>
        <w:jc w:val="both"/>
        <w:rPr>
          <w:rFonts w:ascii="Arial" w:hAnsi="Arial" w:cs="Arial"/>
        </w:rPr>
      </w:pPr>
      <w:r>
        <w:rPr>
          <w:rFonts w:ascii="Arial" w:hAnsi="Arial" w:cs="Arial"/>
        </w:rPr>
        <w:tab/>
        <w:t>Utvrđuje se da je skupština vjerovnika završena.</w:t>
      </w:r>
    </w:p>
    <w:p w:rsidR="00716B05" w:rsidP="00A82499" w:rsidRDefault="00716B05">
      <w:pPr>
        <w:jc w:val="center"/>
        <w:rPr>
          <w:rFonts w:ascii="Arial" w:hAnsi="Arial" w:cs="Arial"/>
        </w:rPr>
      </w:pPr>
    </w:p>
    <w:p w:rsidRPr="00213DD7" w:rsidR="00A82499" w:rsidP="00A82499" w:rsidRDefault="00A82499">
      <w:pPr>
        <w:jc w:val="center"/>
        <w:rPr>
          <w:rFonts w:ascii="Arial" w:hAnsi="Arial" w:cs="Arial"/>
        </w:rPr>
      </w:pPr>
      <w:r w:rsidRPr="00213DD7">
        <w:rPr>
          <w:rFonts w:ascii="Arial" w:hAnsi="Arial" w:cs="Arial"/>
        </w:rPr>
        <w:t xml:space="preserve">Dovršeno u </w:t>
      </w:r>
      <w:r w:rsidR="003C2BB8">
        <w:rPr>
          <w:rFonts w:ascii="Arial" w:hAnsi="Arial" w:cs="Arial"/>
        </w:rPr>
        <w:t>09:5</w:t>
      </w:r>
      <w:r w:rsidR="00716B05">
        <w:rPr>
          <w:rFonts w:ascii="Arial" w:hAnsi="Arial" w:cs="Arial"/>
        </w:rPr>
        <w:t>5</w:t>
      </w:r>
      <w:r w:rsidRPr="00213DD7">
        <w:rPr>
          <w:rFonts w:ascii="Arial" w:hAnsi="Arial" w:cs="Arial"/>
        </w:rPr>
        <w:t xml:space="preserve"> sati.</w:t>
      </w:r>
    </w:p>
    <w:p w:rsidR="00A82499" w:rsidP="00A82499" w:rsidRDefault="00A82499">
      <w:pPr>
        <w:jc w:val="both"/>
        <w:rPr>
          <w:rFonts w:ascii="Arial" w:hAnsi="Arial" w:cs="Arial"/>
        </w:rPr>
      </w:pPr>
    </w:p>
    <w:p w:rsidRPr="00213DD7" w:rsidR="003C2BB8" w:rsidP="00A82499" w:rsidRDefault="003C2BB8">
      <w:pPr>
        <w:jc w:val="both"/>
        <w:rPr>
          <w:rFonts w:ascii="Arial" w:hAnsi="Arial" w:cs="Arial"/>
        </w:rPr>
      </w:pPr>
    </w:p>
    <w:p w:rsidRPr="00213DD7" w:rsidR="00A82499" w:rsidP="00A82499" w:rsidRDefault="00A82499">
      <w:pPr>
        <w:jc w:val="both"/>
        <w:rPr>
          <w:rFonts w:ascii="Arial" w:hAnsi="Arial" w:cs="Arial"/>
        </w:rPr>
      </w:pPr>
      <w:r w:rsidRPr="00213DD7">
        <w:rPr>
          <w:rFonts w:ascii="Arial" w:hAnsi="Arial" w:cs="Arial"/>
        </w:rPr>
        <w:t>Stečajni upravitelj</w:t>
      </w:r>
      <w:r w:rsidRPr="00213DD7">
        <w:rPr>
          <w:rFonts w:ascii="Arial" w:hAnsi="Arial" w:cs="Arial"/>
        </w:rPr>
        <w:tab/>
      </w:r>
      <w:r w:rsidRPr="00213DD7">
        <w:rPr>
          <w:rFonts w:ascii="Arial" w:hAnsi="Arial" w:cs="Arial"/>
        </w:rPr>
        <w:tab/>
        <w:t xml:space="preserve">                   Stečajni sudac</w:t>
      </w:r>
      <w:r w:rsidRPr="00213DD7">
        <w:rPr>
          <w:rFonts w:ascii="Arial" w:hAnsi="Arial" w:cs="Arial"/>
        </w:rPr>
        <w:tab/>
        <w:t xml:space="preserve">                                       </w:t>
      </w:r>
      <w:r w:rsidRPr="00213DD7">
        <w:rPr>
          <w:rFonts w:ascii="Arial" w:hAnsi="Arial" w:cs="Arial"/>
        </w:rPr>
        <w:tab/>
      </w:r>
    </w:p>
    <w:p w:rsidR="00A82499" w:rsidP="00A82499" w:rsidRDefault="00A82499">
      <w:pPr>
        <w:tabs>
          <w:tab w:val="left" w:pos="7200"/>
        </w:tabs>
        <w:jc w:val="both"/>
        <w:rPr>
          <w:rFonts w:ascii="Arial" w:hAnsi="Arial" w:cs="Arial"/>
        </w:rPr>
      </w:pPr>
      <w:r w:rsidRPr="00213DD7">
        <w:rPr>
          <w:rFonts w:ascii="Arial" w:hAnsi="Arial" w:cs="Arial"/>
        </w:rPr>
        <w:tab/>
        <w:t>VJEROVNICI</w:t>
      </w:r>
    </w:p>
    <w:p w:rsidR="00B654D9" w:rsidP="00A82499" w:rsidRDefault="00B654D9">
      <w:pPr>
        <w:tabs>
          <w:tab w:val="left" w:pos="7200"/>
        </w:tabs>
        <w:jc w:val="both"/>
        <w:rPr>
          <w:rFonts w:ascii="Arial" w:hAnsi="Arial" w:cs="Arial"/>
        </w:rPr>
      </w:pPr>
    </w:p>
    <w:p w:rsidRPr="00213DD7" w:rsidR="00B654D9" w:rsidP="00A82499" w:rsidRDefault="00B654D9">
      <w:pPr>
        <w:tabs>
          <w:tab w:val="left" w:pos="7200"/>
        </w:tabs>
        <w:jc w:val="both"/>
        <w:rPr>
          <w:rFonts w:ascii="Arial" w:hAnsi="Arial" w:cs="Arial"/>
        </w:rPr>
      </w:pPr>
    </w:p>
    <w:p w:rsidRPr="00213DD7" w:rsidR="00A82499" w:rsidP="00A82499" w:rsidRDefault="00A82499">
      <w:pPr>
        <w:tabs>
          <w:tab w:val="left" w:pos="6873"/>
        </w:tabs>
        <w:jc w:val="both"/>
        <w:rPr>
          <w:rFonts w:ascii="Arial" w:hAnsi="Arial" w:cs="Arial"/>
        </w:rPr>
      </w:pPr>
      <w:r w:rsidRPr="00213DD7">
        <w:rPr>
          <w:rFonts w:ascii="Arial" w:hAnsi="Arial" w:cs="Arial"/>
        </w:rPr>
        <w:t xml:space="preserve">  </w:t>
      </w:r>
      <w:r w:rsidRPr="00213DD7">
        <w:rPr>
          <w:rFonts w:ascii="Arial" w:hAnsi="Arial" w:cs="Arial"/>
        </w:rPr>
        <w:tab/>
      </w:r>
    </w:p>
    <w:p w:rsidR="003C2BB8" w:rsidP="00540834" w:rsidRDefault="00A82499">
      <w:pPr>
        <w:jc w:val="both"/>
        <w:rPr>
          <w:rFonts w:ascii="Arial" w:hAnsi="Arial" w:cs="Arial"/>
        </w:rPr>
      </w:pPr>
      <w:r w:rsidRPr="00213DD7">
        <w:rPr>
          <w:rFonts w:ascii="Arial" w:hAnsi="Arial" w:cs="Arial"/>
        </w:rPr>
        <w:t xml:space="preserve">  </w:t>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t>Zapisničar</w:t>
      </w:r>
      <w:r w:rsidR="003C2BB8">
        <w:rPr>
          <w:rFonts w:ascii="Arial" w:hAnsi="Arial" w:cs="Arial"/>
        </w:rPr>
        <w:tab/>
      </w: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3C2BB8" w:rsidP="00540834" w:rsidRDefault="003C2BB8">
      <w:pPr>
        <w:jc w:val="both"/>
        <w:rPr>
          <w:rFonts w:ascii="Arial" w:hAnsi="Arial" w:cs="Arial"/>
        </w:rPr>
      </w:pPr>
      <w:r>
        <w:rPr>
          <w:rFonts w:ascii="Arial" w:hAnsi="Arial" w:cs="Arial"/>
        </w:rPr>
        <w:tab/>
      </w:r>
    </w:p>
    <w:p w:rsidR="00151D69" w:rsidP="00540834" w:rsidRDefault="003C2BB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Namjenska proizvodnja d.o.o.</w:t>
      </w: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00151D69" w:rsidP="00151D69" w:rsidRDefault="00151D69">
      <w:pPr>
        <w:rPr>
          <w:rFonts w:ascii="Arial" w:hAnsi="Arial" w:cs="Arial"/>
        </w:rPr>
      </w:pPr>
    </w:p>
    <w:p w:rsidRPr="00151D69" w:rsidR="001F6ACF" w:rsidP="00151D69" w:rsidRDefault="001F6ACF">
      <w:pPr>
        <w:rPr>
          <w:rFonts w:ascii="Arial" w:hAnsi="Arial" w:cs="Arial"/>
        </w:rPr>
      </w:pPr>
    </w:p>
    <w:sectPr w:rsidRPr="00151D69" w:rsidR="001F6ACF" w:rsidSect="00634E4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21C5" w:rsidP="00634E44" w:rsidRDefault="007421C5">
      <w:r>
        <w:separator/>
      </w:r>
    </w:p>
  </w:endnote>
  <w:endnote w:type="continuationSeparator" w:id="0">
    <w:p w:rsidR="007421C5" w:rsidP="00634E44" w:rsidRDefault="007421C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er3.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21C5" w:rsidP="00634E44" w:rsidRDefault="007421C5">
      <w:r>
        <w:separator/>
      </w:r>
    </w:p>
  </w:footnote>
  <w:footnote w:type="continuationSeparator" w:id="0">
    <w:p w:rsidR="007421C5" w:rsidP="00634E44" w:rsidRDefault="007421C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213DD7" w:rsidR="00442A3B" w:rsidP="00442A3B" w:rsidRDefault="00634E44">
        <w:pPr>
          <w:jc w:val="right"/>
          <w:rPr>
            <w:rFonts w:ascii="Arial" w:hAnsi="Arial" w:cs="Arial"/>
          </w:rPr>
        </w:pPr>
        <w:r w:rsidRPr="00213DD7">
          <w:rPr>
            <w:rFonts w:ascii="Arial" w:hAnsi="Arial" w:cs="Arial"/>
          </w:rPr>
          <w:fldChar w:fldCharType="begin"/>
        </w:r>
        <w:r w:rsidRPr="00213DD7">
          <w:rPr>
            <w:rFonts w:ascii="Arial" w:hAnsi="Arial" w:cs="Arial"/>
          </w:rPr>
          <w:instrText>PAGE   \* MERGEFORMAT</w:instrText>
        </w:r>
        <w:r w:rsidRPr="00213DD7">
          <w:rPr>
            <w:rFonts w:ascii="Arial" w:hAnsi="Arial" w:cs="Arial"/>
          </w:rPr>
          <w:fldChar w:fldCharType="separate"/>
        </w:r>
        <w:r w:rsidR="00DC0171">
          <w:rPr>
            <w:rFonts w:ascii="Arial" w:hAnsi="Arial" w:cs="Arial"/>
            <w:noProof/>
          </w:rPr>
          <w:t>4</w:t>
        </w:r>
        <w:r w:rsidRPr="00213DD7">
          <w:rPr>
            <w:rFonts w:ascii="Arial" w:hAnsi="Arial" w:cs="Arial"/>
          </w:rPr>
          <w:fldChar w:fldCharType="end"/>
        </w:r>
        <w:r w:rsidRPr="00213DD7">
          <w:rPr>
            <w:rFonts w:ascii="Arial" w:hAnsi="Arial" w:cs="Arial"/>
          </w:rPr>
          <w:t xml:space="preserve"> </w:t>
        </w:r>
        <w:r w:rsidR="00BB20A1">
          <w:t xml:space="preserve">                                       </w:t>
        </w:r>
        <w:r>
          <w:tab/>
        </w:r>
        <w:r w:rsidR="00673670">
          <w:rPr>
            <w:rFonts w:ascii="Arial" w:hAnsi="Arial" w:cs="Arial"/>
          </w:rPr>
          <w:t>4 St-117/2019-</w:t>
        </w:r>
        <w:r w:rsidR="007E0710">
          <w:rPr>
            <w:rFonts w:ascii="Arial" w:hAnsi="Arial" w:cs="Arial"/>
          </w:rPr>
          <w:t>479</w:t>
        </w:r>
      </w:p>
      <w:p w:rsidR="00634E44" w:rsidP="00634E44" w:rsidRDefault="00DC0171">
        <w:pPr>
          <w:pStyle w:val="Zaglavlje"/>
          <w:ind w:firstLine="4536"/>
          <w:jc w:val="center"/>
        </w:pPr>
      </w:p>
    </w:sdtContent>
  </w:sdt>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0710" w:rsidRDefault="007E071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E03AA"/>
    <w:multiLevelType w:val="hybridMultilevel"/>
    <w:tmpl w:val="3216BC70"/>
    <w:lvl w:ilvl="0" w:tplc="E90E5BA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2689F"/>
    <w:rsid w:val="00054AAD"/>
    <w:rsid w:val="000626CB"/>
    <w:rsid w:val="00064499"/>
    <w:rsid w:val="000C7B83"/>
    <w:rsid w:val="0012728E"/>
    <w:rsid w:val="00127D9E"/>
    <w:rsid w:val="00142DF3"/>
    <w:rsid w:val="00143802"/>
    <w:rsid w:val="00143A79"/>
    <w:rsid w:val="00151D69"/>
    <w:rsid w:val="00171388"/>
    <w:rsid w:val="0018401C"/>
    <w:rsid w:val="00185B19"/>
    <w:rsid w:val="001A3B5B"/>
    <w:rsid w:val="001A3FE1"/>
    <w:rsid w:val="001B1621"/>
    <w:rsid w:val="001B1E9D"/>
    <w:rsid w:val="001B474B"/>
    <w:rsid w:val="001F6ACF"/>
    <w:rsid w:val="0020045B"/>
    <w:rsid w:val="00200722"/>
    <w:rsid w:val="002036F1"/>
    <w:rsid w:val="00206C5B"/>
    <w:rsid w:val="00210E5A"/>
    <w:rsid w:val="00212BF7"/>
    <w:rsid w:val="00213DD7"/>
    <w:rsid w:val="00222522"/>
    <w:rsid w:val="00234355"/>
    <w:rsid w:val="00255EC5"/>
    <w:rsid w:val="002652E2"/>
    <w:rsid w:val="00274404"/>
    <w:rsid w:val="00277F45"/>
    <w:rsid w:val="002867C3"/>
    <w:rsid w:val="00290C1C"/>
    <w:rsid w:val="002A03F2"/>
    <w:rsid w:val="002A41E9"/>
    <w:rsid w:val="002D190B"/>
    <w:rsid w:val="00303D6F"/>
    <w:rsid w:val="00303DC1"/>
    <w:rsid w:val="003046BF"/>
    <w:rsid w:val="00310916"/>
    <w:rsid w:val="00320077"/>
    <w:rsid w:val="003301F1"/>
    <w:rsid w:val="00365D57"/>
    <w:rsid w:val="003826BD"/>
    <w:rsid w:val="003903FF"/>
    <w:rsid w:val="003B73E9"/>
    <w:rsid w:val="003C2BB8"/>
    <w:rsid w:val="003F4070"/>
    <w:rsid w:val="00405AAF"/>
    <w:rsid w:val="00422CA0"/>
    <w:rsid w:val="0043367A"/>
    <w:rsid w:val="00437C70"/>
    <w:rsid w:val="00442A3B"/>
    <w:rsid w:val="004961F3"/>
    <w:rsid w:val="004E14A1"/>
    <w:rsid w:val="004E762C"/>
    <w:rsid w:val="00505317"/>
    <w:rsid w:val="00522068"/>
    <w:rsid w:val="00540834"/>
    <w:rsid w:val="00541DEB"/>
    <w:rsid w:val="00541FF9"/>
    <w:rsid w:val="005420E6"/>
    <w:rsid w:val="00545CF6"/>
    <w:rsid w:val="005521E9"/>
    <w:rsid w:val="005B335A"/>
    <w:rsid w:val="005C14D7"/>
    <w:rsid w:val="005C7D0A"/>
    <w:rsid w:val="005E03CD"/>
    <w:rsid w:val="006109F9"/>
    <w:rsid w:val="00614E8B"/>
    <w:rsid w:val="00621629"/>
    <w:rsid w:val="00634E44"/>
    <w:rsid w:val="00671918"/>
    <w:rsid w:val="00673670"/>
    <w:rsid w:val="0067730F"/>
    <w:rsid w:val="00693011"/>
    <w:rsid w:val="006A11F0"/>
    <w:rsid w:val="006A2C27"/>
    <w:rsid w:val="006C7814"/>
    <w:rsid w:val="007062E8"/>
    <w:rsid w:val="00715266"/>
    <w:rsid w:val="00716B05"/>
    <w:rsid w:val="00717655"/>
    <w:rsid w:val="0071783F"/>
    <w:rsid w:val="00721C12"/>
    <w:rsid w:val="007421C5"/>
    <w:rsid w:val="007437EC"/>
    <w:rsid w:val="0076081A"/>
    <w:rsid w:val="00770A9A"/>
    <w:rsid w:val="007714A1"/>
    <w:rsid w:val="007948CB"/>
    <w:rsid w:val="007A59E9"/>
    <w:rsid w:val="007D27C2"/>
    <w:rsid w:val="007D642D"/>
    <w:rsid w:val="007E0710"/>
    <w:rsid w:val="007E2EB1"/>
    <w:rsid w:val="008278FC"/>
    <w:rsid w:val="00835D86"/>
    <w:rsid w:val="0084131B"/>
    <w:rsid w:val="0088381B"/>
    <w:rsid w:val="00896412"/>
    <w:rsid w:val="008A774A"/>
    <w:rsid w:val="008E63D2"/>
    <w:rsid w:val="00923CB0"/>
    <w:rsid w:val="00934684"/>
    <w:rsid w:val="00935329"/>
    <w:rsid w:val="0093661F"/>
    <w:rsid w:val="00946D66"/>
    <w:rsid w:val="0095342C"/>
    <w:rsid w:val="0095357F"/>
    <w:rsid w:val="00962FED"/>
    <w:rsid w:val="0096378A"/>
    <w:rsid w:val="00981BCE"/>
    <w:rsid w:val="009F339A"/>
    <w:rsid w:val="009F55A8"/>
    <w:rsid w:val="00A03B9E"/>
    <w:rsid w:val="00A05AFD"/>
    <w:rsid w:val="00A06805"/>
    <w:rsid w:val="00A144EF"/>
    <w:rsid w:val="00A31DFC"/>
    <w:rsid w:val="00A365C6"/>
    <w:rsid w:val="00A4179E"/>
    <w:rsid w:val="00A4372F"/>
    <w:rsid w:val="00A505A2"/>
    <w:rsid w:val="00A7246A"/>
    <w:rsid w:val="00A82499"/>
    <w:rsid w:val="00A93CA7"/>
    <w:rsid w:val="00B0048C"/>
    <w:rsid w:val="00B02645"/>
    <w:rsid w:val="00B02E4F"/>
    <w:rsid w:val="00B13D77"/>
    <w:rsid w:val="00B40D6C"/>
    <w:rsid w:val="00B56432"/>
    <w:rsid w:val="00B654D9"/>
    <w:rsid w:val="00B65DD0"/>
    <w:rsid w:val="00B71EAC"/>
    <w:rsid w:val="00B85369"/>
    <w:rsid w:val="00B97501"/>
    <w:rsid w:val="00BA1E35"/>
    <w:rsid w:val="00BB0D45"/>
    <w:rsid w:val="00BB20A1"/>
    <w:rsid w:val="00BD4BA4"/>
    <w:rsid w:val="00C01F72"/>
    <w:rsid w:val="00C04FCD"/>
    <w:rsid w:val="00C05583"/>
    <w:rsid w:val="00C2161D"/>
    <w:rsid w:val="00C23B5C"/>
    <w:rsid w:val="00C40AAF"/>
    <w:rsid w:val="00C75FB3"/>
    <w:rsid w:val="00C95E72"/>
    <w:rsid w:val="00CA4C66"/>
    <w:rsid w:val="00CB031A"/>
    <w:rsid w:val="00CE02F2"/>
    <w:rsid w:val="00CE39FC"/>
    <w:rsid w:val="00D04A32"/>
    <w:rsid w:val="00D61866"/>
    <w:rsid w:val="00D61972"/>
    <w:rsid w:val="00D759E3"/>
    <w:rsid w:val="00DB7896"/>
    <w:rsid w:val="00DC0171"/>
    <w:rsid w:val="00DE307B"/>
    <w:rsid w:val="00DE755C"/>
    <w:rsid w:val="00DF05AD"/>
    <w:rsid w:val="00E203AC"/>
    <w:rsid w:val="00E2149D"/>
    <w:rsid w:val="00E326DB"/>
    <w:rsid w:val="00E449CF"/>
    <w:rsid w:val="00E56CFA"/>
    <w:rsid w:val="00E5750A"/>
    <w:rsid w:val="00E66086"/>
    <w:rsid w:val="00E66582"/>
    <w:rsid w:val="00EA43B2"/>
    <w:rsid w:val="00EB521C"/>
    <w:rsid w:val="00ED26E1"/>
    <w:rsid w:val="00ED2F2D"/>
    <w:rsid w:val="00ED4365"/>
    <w:rsid w:val="00EF2EE3"/>
    <w:rsid w:val="00F04CC4"/>
    <w:rsid w:val="00F0594B"/>
    <w:rsid w:val="00F22CAC"/>
    <w:rsid w:val="00F262AD"/>
    <w:rsid w:val="00F4392E"/>
    <w:rsid w:val="00F61B8B"/>
    <w:rsid w:val="00F94970"/>
    <w:rsid w:val="00FB0C8B"/>
    <w:rsid w:val="00FB7B88"/>
    <w:rsid w:val="00FC146B"/>
    <w:rsid w:val="00FC4EAF"/>
    <w:rsid w:val="00FD0599"/>
    <w:rsid w:val="00FE69D1"/>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18329B5-FDC2-4E9B-8C97-7C199724359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DC0171"/>
    <w:rPr>
      <w:color w:val="808080"/>
      <w:bdr w:val="none" w:color="auto" w:sz="0" w:space="0"/>
      <w:shd w:val="clear" w:color="auto" w:fill="auto"/>
    </w:rPr>
  </w:style>
  <w:style w:type="character" w:styleId="eSPISCCParagraphDefaultFont" w:customStyle="true">
    <w:name w:val="eSPIS_CC_Paragraph Default Font"/>
    <w:basedOn w:val="Zadanifontodlomka"/>
    <w:rsid w:val="00DC017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C017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C017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C017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12. siječnja 2024.</izvorni_sadrzaj>
    <derivirana_varijabla naziv="DomainObject.StvarniPocetakDatum_1">12. siječnja 2024.</derivirana_varijabla>
  </DomainObject.StvarniPocetakDatum>
  <DomainObject.StvarniZavrsetakDatum>
    <izvorni_sadrzaj>12. siječnja 2024.</izvorni_sadrzaj>
    <derivirana_varijabla naziv="DomainObject.StvarniZavrsetakDatum_1">12. siječnja 2024.</derivirana_varijabla>
  </DomainObject.StvarniZavrsetakDatum>
  <DomainObject.PlaniraniZavrsetakDatum>
    <izvorni_sadrzaj>12. siječnja 2024.</izvorni_sadrzaj>
    <derivirana_varijabla naziv="DomainObject.PlaniraniZavrsetakDatum_1">12. siječnja 2024.</derivirana_varijabla>
  </DomainObject.PlaniraniZavrsetakDatum>
  <DomainObject.PlaniraniPocetakDatum>
    <izvorni_sadrzaj>12. siječnja 2024.</izvorni_sadrzaj>
    <derivirana_varijabla naziv="DomainObject.PlaniraniPocetakDatum_1">12. siječnja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12. siječnja 2024.</izvorni_sadrzaj>
    <derivirana_varijabla naziv="DomainObject.Zapisnik.DatumKreiranja_1">12. siječnja 2024.</derivirana_varijabla>
  </DomainObject.Zapisnik.DatumKreiranja>
  <DomainObject.Zapisnik.ImovinskaKorist>
    <izvorni_sadrzaj/>
    <derivirana_varijabla naziv="DomainObject.Zapisnik.ImovinskaKorist_1"/>
  </DomainObject.Zapisnik.ImovinskaKorist>
  <DomainObject.Zapisnik.Oznaka>
    <izvorni_sadrzaj>St-117/2019-479</izvorni_sadrzaj>
    <derivirana_varijabla naziv="DomainObject.Zapisnik.Oznaka_1">St-117/2019-479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11. SVEŽNJEVA</izvorni_sadrzaj>
    <derivirana_varijabla naziv="DomainObject.Predmet.Opis_1">SPIS IMA 11. SVEŽNJEVA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3593818.79</izvorni_sadrzaj>
    <derivirana_varijabla naziv="DomainObject.Predmet.TrenutnaVrijednost_1">3593818.79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tem>Diana Angelini</item>
      <item>Goran Smerdel</item>
      <item>Ranko Pelicarić</item>
      <item>Ive Orlić</item>
      <item>Ljubenko Antonia</item>
    </izvorni_sadrzaj>
    <derivirana_varijabla naziv="DomainObject.Predmet.OstaliListFormated_1">
      <item>Nikola Vaić</item>
      <item>Nikola Sabljar</item>
      <item>Diana Angelini</item>
      <item>Goran Smerdel</item>
      <item>Ranko Pelicarić</item>
      <item>Ive Orlić</item>
      <item>Ljubenko Antonia</item>
    </derivirana_varijabla>
  </DomainObject.Predmet.OstaliListFormated>
  <DomainObject.Predmet.OstaliListFormatedOIB>
    <izvorni_sadrzaj>
      <item>Nikola Vaić, OIB 24178821418</item>
      <item>Nikola Sabljar, OIB 87656316758</item>
      <item>Diana Angelini, OIB 57250172105</item>
      <item>Goran Smerdel, OIB 02501503540</item>
      <item>Ranko Pelicarić, OIB 87568289444</item>
      <item>Ive Orlić, OIB 29323612124</item>
      <item>Ljubenko Antonia, OIB 38955759387</item>
    </izvorni_sadrzaj>
    <derivirana_varijabla naziv="DomainObject.Predmet.OstaliListFormatedOIB_1">
      <item>Nikola Vaić, OIB 24178821418</item>
      <item>Nikola Sabljar, OIB 87656316758</item>
      <item>Diana Angelini, OIB 57250172105</item>
      <item>Goran Smerdel, OIB 02501503540</item>
      <item>Ranko Pelicarić, OIB 87568289444</item>
      <item>Ive Orlić, OIB 29323612124</item>
      <item>Ljubenko Antonia, OIB 38955759387</item>
    </derivirana_varijabla>
  </DomainObject.Predmet.OstaliListFormatedOIB>
  <DomainObject.Predmet.OstaliListFormatedWithAdress>
    <izvorni_sadrzaj>
      <item>Nikola Vaić</item>
      <item>Nikola Sabljar, Agatićeva 6/I, 51000 Rijeka</item>
      <item>Diana Angelini, Ciscuttijeva 15, 52100 Pula</item>
      <item>Goran Smerdel, Gundulićeva 35, 10000 Zagreb</item>
      <item>Ranko Pelicarić, Gundulićeva 35, 10000 Zagreb</item>
      <item>Ive Orlić, A. Starčevića 7, 51000 Rijeka</item>
      <item>Ljubenko Antonia,  Ul. Bože Gumpca 53A, 52100 Pula</item>
    </izvorni_sadrzaj>
    <derivirana_varijabla naziv="DomainObject.Predmet.OstaliListFormatedWithAdress_1">
      <item>Nikola Vaić</item>
      <item>Nikola Sabljar, Agatićeva 6/I, 51000 Rijeka</item>
      <item>Diana Angelini, Ciscuttijeva 15, 52100 Pula</item>
      <item>Goran Smerdel, Gundulićeva 35, 10000 Zagreb</item>
      <item>Ranko Pelicarić, Gundulićeva 35, 10000 Zagreb</item>
      <item>Ive Orlić, A. Starčevića 7, 51000 Rijeka</item>
      <item>Ljubenko Antonia,  Ul. Bože Gumpca 53A, 52100 Pula</item>
    </derivirana_varijabla>
  </DomainObject.Predmet.OstaliListFormatedWithAdress>
  <DomainObject.Predmet.OstaliListFormatedWithAdressOIB>
    <izvorni_sadrzaj>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tem>Ive Orlić, OIB 29323612124, A. Starčevića 7, 51000 Rijeka</item>
      <item>Ljubenko Antonia, OIB 38955759387,  Ul. Bože Gumpca 53A, 52100 Pula</item>
    </izvorni_sadrzaj>
    <derivirana_varijabla naziv="DomainObject.Predmet.OstaliListFormatedWithAdressOIB_1">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tem>Ive Orlić, OIB 29323612124, A. Starčevića 7, 51000 Rijeka</item>
      <item>Ljubenko Antonia, OIB 38955759387,  Ul. Bože Gumpca 53A, 52100 Pula</item>
    </derivirana_varijabla>
  </DomainObject.Predmet.OstaliListFormatedWithAdressOIB>
  <DomainObject.Predmet.OstaliListNazivFormated>
    <izvorni_sadrzaj>
      <item>Nikola Vaić</item>
      <item>Nikola Sabljar</item>
      <item>Diana Angelini</item>
      <item>Goran Smerdel</item>
      <item>Ranko Pelicarić</item>
      <item>Ive Orlić</item>
      <item>Ljubenko Antonia</item>
    </izvorni_sadrzaj>
    <derivirana_varijabla naziv="DomainObject.Predmet.OstaliListNazivFormated_1">
      <item>Nikola Vaić</item>
      <item>Nikola Sabljar</item>
      <item>Diana Angelini</item>
      <item>Goran Smerdel</item>
      <item>Ranko Pelicarić</item>
      <item>Ive Orlić</item>
      <item>Ljubenko Antonia</item>
    </derivirana_varijabla>
  </DomainObject.Predmet.OstaliListNazivFormated>
  <DomainObject.Predmet.OstaliListNazivFormatedOIB>
    <izvorni_sadrzaj>
      <item>Nikola Vaić, OIB 24178821418</item>
      <item>Nikola Sabljar, OIB 87656316758</item>
      <item>Diana Angelini, OIB 57250172105</item>
      <item>Goran Smerdel, OIB 02501503540</item>
      <item>Ranko Pelicarić, OIB 87568289444</item>
      <item>Ive Orlić, OIB 29323612124</item>
      <item>Ljubenko Antonia, OIB 38955759387</item>
    </izvorni_sadrzaj>
    <derivirana_varijabla naziv="DomainObject.Predmet.OstaliListNazivFormatedOIB_1">
      <item>Nikola Vaić, OIB 24178821418</item>
      <item>Nikola Sabljar, OIB 87656316758</item>
      <item>Diana Angelini, OIB 57250172105</item>
      <item>Goran Smerdel, OIB 02501503540</item>
      <item>Ranko Pelicarić, OIB 87568289444</item>
      <item>Ive Orlić, OIB 29323612124</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2024.</izvorni_sadrzaj>
    <derivirana_varijabla naziv="DomainObject.Datum_1">12. siječnja 2024.</derivirana_varijabla>
  </DomainObject.Datum>
  <DomainObject.PoslovniBrojDokumenta>
    <izvorni_sadrzaj>St-117/2019-479</izvorni_sadrzaj>
    <derivirana_varijabla naziv="DomainObject.PoslovniBrojDokumenta_1">St-117/2019-479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tem>Diana Angelini</item>
      <item>Goran Smerdel</item>
      <item>Ranko Pelicarić</item>
      <item>Ive Orlić</item>
      <item>Ljubenko Antonia</item>
    </izvorni_sadrzaj>
    <derivirana_varijabla naziv="DomainObject.Predmet.SudioniciListNaziv_1">
      <item>FINANCIJSKA AGENCIJA, RC RIJEKA, PODRUŽNICA PULA, PULA</item>
      <item>ULJANIK Strojogradnja Diesel d.d. PULA</item>
      <item>Nikola Vaić</item>
      <item>Nikola Sabljar</item>
      <item>Diana Angelini</item>
      <item>Goran Smerdel</item>
      <item>Ranko Pelicarić</item>
      <item>Ive Orlić</item>
      <item>Ljubenko Antonia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tem>Ive Orlić, OIB 29323612124, A. Starčevića 7,51000 Rijeka</item>
      <item>Ljubenko Antonia, OIB 38955759387,  Ul. Bože Gumpca 53A,52100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tem>Ive Orlić, OIB 29323612124, A. Starčevića 7,51000 Rijeka</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tem>, OIB 57250172105</item>
      <item>, OIB 02501503540</item>
      <item>, OIB 87568289444</item>
      <item>, OIB 29323612124</item>
      <item>, OIB 38955759387</item>
    </izvorni_sadrzaj>
    <derivirana_varijabla naziv="DomainObject.Predmet.SudioniciListNazivOIB_1">
      <item>, OIB 85821130368</item>
      <item>, OIB 35951488983</item>
      <item>, OIB 24178821418</item>
      <item>, OIB 87656316758</item>
      <item>, OIB 57250172105</item>
      <item>, OIB 02501503540</item>
      <item>, OIB 87568289444</item>
      <item>, OIB 29323612124</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Jedrarska 7, 51000 Rijeka</item>
    </izvorni_sadrzaj>
    <derivirana_varijabla naziv="DomainObject.Predmet.StecajniUpraviteljiListAddressOIB_1">
      <item>Ana Glavan Dukić, OIB 32609326349, Jedrarska 7,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830F52-489B-4C67-8B09-2BF3B78BEE5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941</properties:Words>
  <properties:Characters>5401</properties:Characters>
  <properties:Lines>175</properties:Lines>
  <properties:Paragraphs>59</properties:Paragraphs>
  <properties:TotalTime>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2024-01-11T08:50:00Z</dcterms:created>
  <dc:creator>Sanja Lakošeljac</dc:creator>
  <cp:lastModifiedBy>Sanja Prodan</cp:lastModifiedBy>
  <cp:lastPrinted>2024-01-12T08:56:00Z</cp:lastPrinted>
  <dcterms:modified xmlns:xsi="http://www.w3.org/2001/XMLSchema-instance" xsi:type="dcterms:W3CDTF">2024-01-12T14:07:00Z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St-117/2019-479 / Zapisnik - Skupština vjerovnika (St-117-2019-479- zapisnik sa skupštine vjerovnika.docx)</vt:lpwstr>
  </prop:property>
  <prop:property fmtid="{D5CDD505-2E9C-101B-9397-08002B2CF9AE}" pid="4" name="CC_coloring">
    <vt:bool>false</vt:bool>
  </prop:property>
  <prop:property fmtid="{D5CDD505-2E9C-101B-9397-08002B2CF9AE}" pid="5" name="BrojStranica">
    <vt:i4>4</vt:i4>
  </prop:property>
</prop:Properties>
</file>